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77F4F4" w14:textId="77777777" w:rsidR="0086313C" w:rsidRPr="000F764F" w:rsidRDefault="0086313C" w:rsidP="0086313C">
      <w:pPr>
        <w:rPr>
          <w:rFonts w:ascii="Sylfaen" w:hAnsi="Sylfaen"/>
          <w:lang w:val="ka-GE"/>
        </w:rPr>
      </w:pPr>
    </w:p>
    <w:p w14:paraId="77FD1213" w14:textId="77777777" w:rsidR="0086313C" w:rsidRPr="000F764F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42AB5026" w14:textId="77777777" w:rsidR="0086313C" w:rsidRPr="000F764F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12E955A" w14:textId="77777777" w:rsidR="0086313C" w:rsidRPr="000F764F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324657A" w14:textId="77777777" w:rsidR="0086313C" w:rsidRPr="000F764F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655D39D" w14:textId="67EECEBA" w:rsidR="0086313C" w:rsidRPr="000F764F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0F764F">
        <w:rPr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447744CF" wp14:editId="2E97A4DF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F764F">
        <w:rPr>
          <w:rFonts w:ascii="AcadNusx" w:hAnsi="AcadNusx"/>
          <w:b/>
          <w:noProof/>
          <w:sz w:val="32"/>
          <w:szCs w:val="32"/>
        </w:rPr>
        <w:t xml:space="preserve">   </w:t>
      </w:r>
      <w:r w:rsidRPr="000F764F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0F764F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bookmarkStart w:id="0" w:name="_GoBack"/>
      <w:bookmarkEnd w:id="0"/>
      <w:r w:rsidRPr="000F764F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0F764F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75A3DCCA" w14:textId="77777777" w:rsidR="0086313C" w:rsidRPr="000F764F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2A5A1869" w14:textId="77777777" w:rsidR="0086313C" w:rsidRPr="000F764F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5D6744B1" w14:textId="77777777" w:rsidR="0086313C" w:rsidRPr="000F764F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5DC31E41" w14:textId="77777777" w:rsidR="0086313C" w:rsidRPr="000F764F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0F764F">
        <w:rPr>
          <w:rFonts w:ascii="Sylfaen" w:hAnsi="Sylfaen" w:cs="Sylfaen"/>
          <w:b/>
          <w:noProof/>
        </w:rPr>
        <w:t xml:space="preserve">  </w:t>
      </w:r>
      <w:r w:rsidRPr="000F764F">
        <w:rPr>
          <w:rFonts w:ascii="Sylfaen" w:hAnsi="Sylfaen" w:cs="Sylfaen"/>
          <w:b/>
          <w:noProof/>
          <w:lang w:val="ka-GE"/>
        </w:rPr>
        <w:t xml:space="preserve">         </w:t>
      </w:r>
      <w:r w:rsidRPr="000F764F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0F764F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14:paraId="216C894B" w14:textId="77777777" w:rsidR="004B0E5E" w:rsidRPr="000F764F" w:rsidRDefault="0086313C" w:rsidP="0086313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0F764F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0F764F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0F764F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0F764F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0F764F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</w:p>
    <w:p w14:paraId="5BDBC861" w14:textId="77777777" w:rsidR="0086313C" w:rsidRPr="000F764F" w:rsidRDefault="004B0E5E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 w:rsidRPr="000F764F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</w:t>
      </w:r>
      <w:r w:rsidR="00394B2D" w:rsidRPr="000F764F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19A30BAE" w14:textId="77777777" w:rsidR="0086313C" w:rsidRPr="000F764F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1F03CEE8" w14:textId="77777777" w:rsidR="00E14F54" w:rsidRPr="000F764F" w:rsidRDefault="00E14F54" w:rsidP="00E14F54">
      <w:pPr>
        <w:jc w:val="both"/>
        <w:rPr>
          <w:rFonts w:ascii="Georgia" w:hAnsi="Georgia" w:cs="Sylfaen"/>
          <w:b/>
          <w:noProof/>
          <w:sz w:val="24"/>
          <w:szCs w:val="24"/>
        </w:rPr>
      </w:pPr>
    </w:p>
    <w:p w14:paraId="702552B3" w14:textId="77777777" w:rsidR="00F733AD" w:rsidRPr="000F764F" w:rsidRDefault="00E14F54" w:rsidP="00F733AD">
      <w:pPr>
        <w:jc w:val="both"/>
        <w:rPr>
          <w:rFonts w:ascii="Sylfaen" w:hAnsi="Sylfaen" w:cs="Sylfaen"/>
          <w:b/>
          <w:noProof/>
          <w:sz w:val="24"/>
          <w:szCs w:val="24"/>
        </w:rPr>
      </w:pPr>
      <w:r w:rsidRPr="000F764F">
        <w:rPr>
          <w:rFonts w:ascii="Sylfaen" w:hAnsi="Sylfaen"/>
          <w:sz w:val="24"/>
          <w:szCs w:val="24"/>
          <w:lang w:val="ka-GE"/>
        </w:rPr>
        <w:t xml:space="preserve">  </w:t>
      </w:r>
    </w:p>
    <w:p w14:paraId="62E2949C" w14:textId="77777777" w:rsidR="007478CD" w:rsidRPr="000F764F" w:rsidRDefault="00D750AD" w:rsidP="007478CD">
      <w:pPr>
        <w:jc w:val="both"/>
        <w:rPr>
          <w:rFonts w:ascii="Sylfaen" w:hAnsi="Sylfaen"/>
          <w:sz w:val="24"/>
          <w:szCs w:val="24"/>
          <w:lang w:val="ka-GE"/>
        </w:rPr>
      </w:pPr>
      <w:r w:rsidRPr="000F764F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C66D88" w:rsidRPr="000F764F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="00C66D88" w:rsidRPr="000F764F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="007478CD" w:rsidRPr="000F764F">
        <w:rPr>
          <w:rFonts w:ascii="Sylfaen" w:hAnsi="Sylfaen" w:cs="Sylfaen"/>
          <w:sz w:val="24"/>
          <w:szCs w:val="24"/>
        </w:rPr>
        <w:t>ჯანდა</w:t>
      </w:r>
      <w:r w:rsidR="007478CD" w:rsidRPr="000F764F">
        <w:rPr>
          <w:rFonts w:ascii="Sylfaen" w:hAnsi="Sylfaen" w:cs="Sylfaen"/>
          <w:sz w:val="24"/>
          <w:szCs w:val="24"/>
          <w:lang w:val="ka-GE"/>
        </w:rPr>
        <w:t>ც</w:t>
      </w:r>
      <w:r w:rsidR="007478CD" w:rsidRPr="000F764F">
        <w:rPr>
          <w:rFonts w:ascii="Sylfaen" w:hAnsi="Sylfaen" w:cs="Sylfaen"/>
          <w:sz w:val="24"/>
          <w:szCs w:val="24"/>
        </w:rPr>
        <w:t>ვის</w:t>
      </w:r>
      <w:r w:rsidR="007478CD" w:rsidRPr="000F764F">
        <w:rPr>
          <w:rFonts w:ascii="Sylfaen" w:hAnsi="Sylfaen" w:cs="Sylfaen"/>
          <w:sz w:val="24"/>
          <w:szCs w:val="24"/>
          <w:lang w:val="ka-GE"/>
        </w:rPr>
        <w:t xml:space="preserve"> ორგანიზება და </w:t>
      </w:r>
      <w:r w:rsidR="007478CD" w:rsidRPr="000F764F">
        <w:rPr>
          <w:rFonts w:ascii="Sylfaen" w:hAnsi="Sylfaen" w:cs="Sylfaen"/>
          <w:sz w:val="24"/>
          <w:szCs w:val="24"/>
        </w:rPr>
        <w:t xml:space="preserve"> </w:t>
      </w:r>
      <w:r w:rsidR="007478CD" w:rsidRPr="000F764F">
        <w:rPr>
          <w:rFonts w:ascii="Sylfaen" w:hAnsi="Sylfaen" w:cs="Sylfaen"/>
          <w:sz w:val="24"/>
          <w:szCs w:val="24"/>
          <w:lang w:val="ka-GE"/>
        </w:rPr>
        <w:t>მენეჯმენტი</w:t>
      </w:r>
      <w:r w:rsidR="007478CD" w:rsidRPr="000F764F">
        <w:rPr>
          <w:rFonts w:ascii="Sylfaen" w:hAnsi="Sylfaen"/>
          <w:sz w:val="24"/>
          <w:szCs w:val="24"/>
          <w:lang w:val="ka-GE"/>
        </w:rPr>
        <w:t xml:space="preserve"> </w:t>
      </w:r>
    </w:p>
    <w:p w14:paraId="296C20FB" w14:textId="77777777" w:rsidR="00C66D88" w:rsidRPr="000F764F" w:rsidRDefault="00C66D88" w:rsidP="00C66D88">
      <w:pPr>
        <w:spacing w:before="240"/>
        <w:rPr>
          <w:rFonts w:ascii="Sylfaen" w:hAnsi="Sylfaen" w:cs="Sylfaen"/>
          <w:noProof/>
          <w:sz w:val="24"/>
          <w:szCs w:val="24"/>
          <w:lang w:val="ka-GE"/>
        </w:rPr>
      </w:pPr>
    </w:p>
    <w:p w14:paraId="3439FDC6" w14:textId="77777777" w:rsidR="00C66D88" w:rsidRPr="000F764F" w:rsidRDefault="00C66D88" w:rsidP="00C66D88">
      <w:pPr>
        <w:spacing w:before="24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FC95E70" w14:textId="3040F43C" w:rsidR="00C66D88" w:rsidRPr="000F764F" w:rsidRDefault="00C66D88" w:rsidP="00C66D88">
      <w:pPr>
        <w:rPr>
          <w:rFonts w:ascii="Sylfaen" w:hAnsi="Sylfaen"/>
          <w:sz w:val="24"/>
          <w:szCs w:val="24"/>
          <w:lang w:val="ka-GE"/>
        </w:rPr>
      </w:pPr>
      <w:r w:rsidRPr="000F764F">
        <w:rPr>
          <w:rFonts w:ascii="Sylfaen" w:hAnsi="Sylfaen" w:cs="Sylfaen"/>
          <w:b/>
          <w:noProof/>
          <w:sz w:val="24"/>
          <w:szCs w:val="24"/>
        </w:rPr>
        <w:t xml:space="preserve">ავტორი:  </w:t>
      </w:r>
      <w:r w:rsidR="004D7071">
        <w:rPr>
          <w:rFonts w:ascii="Sylfaen" w:hAnsi="Sylfaen" w:cs="Sylfaen"/>
          <w:noProof/>
          <w:sz w:val="24"/>
          <w:szCs w:val="24"/>
          <w:lang w:val="ka-GE"/>
        </w:rPr>
        <w:t>მოწვეული სპეციალისტი</w:t>
      </w:r>
      <w:r w:rsidRPr="000F764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0F764F">
        <w:rPr>
          <w:rFonts w:ascii="Sylfaen" w:hAnsi="Sylfaen"/>
          <w:sz w:val="24"/>
          <w:szCs w:val="24"/>
        </w:rPr>
        <w:t xml:space="preserve">თამარ </w:t>
      </w:r>
      <w:r w:rsidRPr="000F764F">
        <w:rPr>
          <w:rFonts w:ascii="Sylfaen" w:hAnsi="Sylfaen"/>
          <w:bCs/>
          <w:sz w:val="24"/>
          <w:szCs w:val="24"/>
          <w:lang w:val="ka-GE"/>
        </w:rPr>
        <w:t>ქობლიანიძე</w:t>
      </w:r>
    </w:p>
    <w:p w14:paraId="5B38A96E" w14:textId="77777777" w:rsidR="00D750AD" w:rsidRPr="000F764F" w:rsidRDefault="00D750AD" w:rsidP="00C66D88">
      <w:pPr>
        <w:jc w:val="both"/>
        <w:rPr>
          <w:rFonts w:ascii="Sylfaen" w:hAnsi="Sylfaen"/>
          <w:b/>
        </w:rPr>
      </w:pPr>
    </w:p>
    <w:p w14:paraId="27C8CA63" w14:textId="77777777" w:rsidR="00F733AD" w:rsidRPr="000F764F" w:rsidRDefault="00F733AD" w:rsidP="00D750AD">
      <w:pPr>
        <w:jc w:val="both"/>
        <w:rPr>
          <w:rFonts w:ascii="Sylfaen" w:eastAsia="Times New Roman" w:hAnsi="Sylfaen"/>
        </w:rPr>
      </w:pPr>
    </w:p>
    <w:p w14:paraId="5D09013E" w14:textId="77777777" w:rsidR="00F733AD" w:rsidRPr="000F764F" w:rsidRDefault="00F733AD" w:rsidP="00F733AD">
      <w:pPr>
        <w:jc w:val="center"/>
        <w:rPr>
          <w:rFonts w:ascii="AcadNusx" w:hAnsi="AcadNusx"/>
          <w:b/>
          <w:sz w:val="28"/>
        </w:rPr>
      </w:pPr>
    </w:p>
    <w:p w14:paraId="3D819A17" w14:textId="77777777" w:rsidR="0086313C" w:rsidRPr="000F764F" w:rsidRDefault="0086313C" w:rsidP="00F733AD">
      <w:pPr>
        <w:rPr>
          <w:rFonts w:ascii="Sylfaen" w:hAnsi="Sylfaen" w:cs="Sylfaen"/>
          <w:b/>
          <w:noProof/>
          <w:sz w:val="18"/>
          <w:szCs w:val="20"/>
          <w:lang w:val="ka-GE"/>
        </w:rPr>
      </w:pPr>
    </w:p>
    <w:p w14:paraId="300133C8" w14:textId="77777777" w:rsidR="0086313C" w:rsidRPr="000F764F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0F764F">
        <w:rPr>
          <w:rFonts w:ascii="Sylfaen" w:hAnsi="Sylfaen" w:cs="Sylfaen"/>
          <w:b/>
          <w:noProof/>
          <w:sz w:val="32"/>
          <w:szCs w:val="32"/>
        </w:rPr>
        <w:t>ს</w:t>
      </w:r>
      <w:r w:rsidRPr="000F764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F764F">
        <w:rPr>
          <w:rFonts w:ascii="Sylfaen" w:hAnsi="Sylfaen" w:cs="Sylfaen"/>
          <w:b/>
          <w:noProof/>
          <w:sz w:val="32"/>
          <w:szCs w:val="32"/>
        </w:rPr>
        <w:t>ი</w:t>
      </w:r>
      <w:r w:rsidRPr="000F764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F764F">
        <w:rPr>
          <w:rFonts w:ascii="Sylfaen" w:hAnsi="Sylfaen" w:cs="Sylfaen"/>
          <w:b/>
          <w:noProof/>
          <w:sz w:val="32"/>
          <w:szCs w:val="32"/>
        </w:rPr>
        <w:t>ლ</w:t>
      </w:r>
      <w:r w:rsidRPr="000F764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F764F">
        <w:rPr>
          <w:rFonts w:ascii="Sylfaen" w:hAnsi="Sylfaen" w:cs="Sylfaen"/>
          <w:b/>
          <w:noProof/>
          <w:sz w:val="32"/>
          <w:szCs w:val="32"/>
        </w:rPr>
        <w:t>ა</w:t>
      </w:r>
      <w:r w:rsidRPr="000F764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F764F">
        <w:rPr>
          <w:rFonts w:ascii="Sylfaen" w:hAnsi="Sylfaen" w:cs="Sylfaen"/>
          <w:b/>
          <w:noProof/>
          <w:sz w:val="32"/>
          <w:szCs w:val="32"/>
        </w:rPr>
        <w:t>ბ</w:t>
      </w:r>
      <w:r w:rsidRPr="000F764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F764F">
        <w:rPr>
          <w:rFonts w:ascii="Sylfaen" w:hAnsi="Sylfaen" w:cs="Sylfaen"/>
          <w:b/>
          <w:noProof/>
          <w:sz w:val="32"/>
          <w:szCs w:val="32"/>
        </w:rPr>
        <w:t>უ</w:t>
      </w:r>
      <w:r w:rsidRPr="000F764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F764F">
        <w:rPr>
          <w:rFonts w:ascii="Sylfaen" w:hAnsi="Sylfaen" w:cs="Sylfaen"/>
          <w:b/>
          <w:noProof/>
          <w:sz w:val="32"/>
          <w:szCs w:val="32"/>
        </w:rPr>
        <w:t>ს</w:t>
      </w:r>
      <w:r w:rsidRPr="000F764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F764F">
        <w:rPr>
          <w:rFonts w:ascii="Sylfaen" w:hAnsi="Sylfaen" w:cs="Sylfaen"/>
          <w:b/>
          <w:noProof/>
          <w:sz w:val="32"/>
          <w:szCs w:val="32"/>
        </w:rPr>
        <w:t>ი</w:t>
      </w:r>
    </w:p>
    <w:p w14:paraId="392C47D0" w14:textId="77777777" w:rsidR="0086313C" w:rsidRPr="000F764F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72CBCD54" w14:textId="77777777" w:rsidR="0086313C" w:rsidRPr="000F764F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0F90F665" w14:textId="77777777" w:rsidR="0086313C" w:rsidRPr="000F764F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75"/>
      </w:tblGrid>
      <w:tr w:rsidR="000F764F" w:rsidRPr="000F764F" w14:paraId="7CE92C66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2167" w14:textId="77777777" w:rsidR="00E81691" w:rsidRPr="000F764F" w:rsidRDefault="00E81691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14:paraId="24DF2358" w14:textId="77777777" w:rsidR="00E81691" w:rsidRPr="000F764F" w:rsidRDefault="00E81691" w:rsidP="00B86157">
            <w:pPr>
              <w:spacing w:after="0" w:line="360" w:lineRule="auto"/>
              <w:rPr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</w:rPr>
              <w:lastRenderedPageBreak/>
              <w:t>სახელწოდება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9FEB" w14:textId="77777777" w:rsidR="00F96A6B" w:rsidRPr="000F764F" w:rsidRDefault="00F96A6B" w:rsidP="00B86157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</w:rPr>
              <w:lastRenderedPageBreak/>
              <w:t>ჯანდა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ც</w:t>
            </w:r>
            <w:r w:rsidRPr="000F764F">
              <w:rPr>
                <w:rFonts w:ascii="Sylfaen" w:hAnsi="Sylfaen" w:cs="Sylfaen"/>
                <w:sz w:val="20"/>
                <w:szCs w:val="20"/>
              </w:rPr>
              <w:t>ვის</w:t>
            </w:r>
            <w:r w:rsidR="007478CD" w:rsidRPr="000F76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ორგანიზება და </w:t>
            </w:r>
            <w:r w:rsidRPr="000F764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მენეჯმენტი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912AFA6" w14:textId="77777777" w:rsidR="00E81691" w:rsidRPr="000F764F" w:rsidRDefault="00F96A6B" w:rsidP="00B86157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(სპეციალობის </w:t>
            </w:r>
            <w:r w:rsidR="0037521A" w:rsidRPr="000F764F">
              <w:rPr>
                <w:rFonts w:ascii="Sylfaen" w:hAnsi="Sylfaen"/>
                <w:sz w:val="20"/>
                <w:szCs w:val="20"/>
                <w:lang w:val="ka-GE"/>
              </w:rPr>
              <w:t>სავალდებულო)</w:t>
            </w:r>
          </w:p>
        </w:tc>
      </w:tr>
      <w:tr w:rsidR="000F764F" w:rsidRPr="000F764F" w14:paraId="3B3D9C96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2EA2" w14:textId="77777777" w:rsidR="00E81691" w:rsidRPr="000F764F" w:rsidRDefault="00E81691" w:rsidP="00B86157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ADC8" w14:textId="77777777" w:rsidR="00E81691" w:rsidRPr="000F764F" w:rsidRDefault="00E81691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0F764F" w:rsidRPr="00A12250" w14:paraId="300998EA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F28B" w14:textId="77777777" w:rsidR="00E81691" w:rsidRPr="000F764F" w:rsidRDefault="00E81691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0F764F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0F764F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0F764F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16E1A659" w14:textId="77777777" w:rsidR="00E81691" w:rsidRPr="000F764F" w:rsidRDefault="00E81691" w:rsidP="00B86157">
            <w:pPr>
              <w:spacing w:after="0" w:line="36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74BA" w14:textId="5F7B362A" w:rsidR="006F757C" w:rsidRPr="00A12250" w:rsidRDefault="004D7071" w:rsidP="00B86157">
            <w:pPr>
              <w:spacing w:after="0" w:line="360" w:lineRule="auto"/>
              <w:rPr>
                <w:rFonts w:ascii="AcadNusx" w:hAnsi="AcadNusx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მოწვეული სპეციალისტი</w:t>
            </w:r>
            <w:r w:rsidR="006F757C" w:rsidRPr="00A12250">
              <w:rPr>
                <w:rFonts w:ascii="AcadNusx" w:hAnsi="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6F757C" w:rsidRPr="00A12250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თამარ</w:t>
            </w:r>
            <w:r w:rsidR="006F757C" w:rsidRPr="000F764F">
              <w:rPr>
                <w:rFonts w:ascii="AcadNusx" w:hAnsi="AcadNusx"/>
                <w:b/>
                <w:bCs/>
                <w:sz w:val="20"/>
                <w:szCs w:val="20"/>
                <w:lang w:val="it-IT"/>
              </w:rPr>
              <w:t xml:space="preserve"> </w:t>
            </w:r>
            <w:r w:rsidR="006F757C" w:rsidRPr="000F764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ქობლიანიძე</w:t>
            </w:r>
            <w:r w:rsidR="006F757C" w:rsidRPr="00A12250">
              <w:rPr>
                <w:rFonts w:ascii="Sylfaen" w:hAnsi="Sylfaen"/>
                <w:bCs/>
                <w:sz w:val="20"/>
                <w:szCs w:val="20"/>
                <w:lang w:val="ka-GE"/>
              </w:rPr>
              <w:t>-</w:t>
            </w:r>
          </w:p>
          <w:p w14:paraId="0738FB33" w14:textId="751E449F" w:rsidR="006F757C" w:rsidRPr="000F764F" w:rsidRDefault="00DD7FB4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12250">
              <w:rPr>
                <w:rFonts w:ascii="Sylfaen" w:hAnsi="Sylfaen"/>
                <w:sz w:val="20"/>
                <w:szCs w:val="20"/>
                <w:lang w:val="ka-GE"/>
              </w:rPr>
              <w:t>Tamar.</w:t>
            </w:r>
            <w:r w:rsidR="006F757C" w:rsidRPr="00A12250">
              <w:rPr>
                <w:rFonts w:ascii="Sylfaen" w:hAnsi="Sylfaen"/>
                <w:sz w:val="20"/>
                <w:szCs w:val="20"/>
                <w:lang w:val="ka-GE"/>
              </w:rPr>
              <w:t>koblianidze@geomedi.edu.ge</w:t>
            </w:r>
          </w:p>
        </w:tc>
      </w:tr>
      <w:tr w:rsidR="000F764F" w:rsidRPr="000F764F" w14:paraId="1DE78715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041F" w14:textId="77777777" w:rsidR="00E81691" w:rsidRPr="000F764F" w:rsidRDefault="00E81691" w:rsidP="00B86157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2587" w14:textId="77777777" w:rsidR="00E81691" w:rsidRPr="000F764F" w:rsidRDefault="00CB7B17" w:rsidP="00CB7B1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</w:rPr>
            </w:pPr>
            <w:r w:rsidRPr="000F764F">
              <w:rPr>
                <w:rFonts w:ascii="Sylfaen" w:hAnsi="Sylfaen" w:cs="Sylfaen"/>
                <w:i/>
                <w:sz w:val="20"/>
                <w:szCs w:val="20"/>
              </w:rPr>
              <w:t>I</w:t>
            </w:r>
            <w:r w:rsidR="0037521A" w:rsidRPr="000F764F">
              <w:rPr>
                <w:rFonts w:ascii="Sylfaen" w:hAnsi="Sylfaen" w:cs="Sylfaen"/>
                <w:i/>
                <w:sz w:val="20"/>
                <w:szCs w:val="20"/>
              </w:rPr>
              <w:t>V</w:t>
            </w:r>
          </w:p>
        </w:tc>
      </w:tr>
      <w:tr w:rsidR="000F764F" w:rsidRPr="000F764F" w14:paraId="470E3AE5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FEB4" w14:textId="77777777" w:rsidR="00E81691" w:rsidRPr="000F764F" w:rsidRDefault="00E81691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70792391" w14:textId="77777777" w:rsidR="00E81691" w:rsidRPr="000F764F" w:rsidRDefault="00E81691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66C41" w14:textId="14E1802A" w:rsidR="00E81691" w:rsidRPr="000F764F" w:rsidRDefault="00E81691" w:rsidP="00B86157">
            <w:pPr>
              <w:spacing w:after="0" w:line="36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A12250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</w:t>
            </w:r>
            <w:r w:rsidR="00553E81"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– </w:t>
            </w:r>
            <w:r w:rsidR="00A1225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75</w:t>
            </w:r>
            <w:r w:rsidR="00553E81" w:rsidRPr="000F76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14:paraId="7884001B" w14:textId="77777777" w:rsidR="00E81691" w:rsidRPr="000F764F" w:rsidRDefault="00E81691" w:rsidP="00B86157">
            <w:pPr>
              <w:spacing w:after="0" w:line="36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საკონტაქტო:  </w:t>
            </w:r>
            <w:r w:rsidR="00553E81" w:rsidRPr="000F764F">
              <w:rPr>
                <w:rFonts w:ascii="Sylfaen" w:hAnsi="Sylfaen" w:cs="Sylfaen"/>
                <w:bCs/>
                <w:i/>
                <w:sz w:val="20"/>
                <w:szCs w:val="20"/>
              </w:rPr>
              <w:t>3</w:t>
            </w:r>
            <w:r w:rsidR="00CD6447" w:rsidRPr="000F764F">
              <w:rPr>
                <w:rFonts w:ascii="Sylfaen" w:hAnsi="Sylfaen" w:cs="Sylfaen"/>
                <w:bCs/>
                <w:i/>
                <w:sz w:val="20"/>
                <w:szCs w:val="20"/>
              </w:rPr>
              <w:t>3</w:t>
            </w:r>
            <w:r w:rsidR="00F40178"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14:paraId="7B050DCE" w14:textId="77777777" w:rsidR="00E81691" w:rsidRPr="000F764F" w:rsidRDefault="00E81691" w:rsidP="00B86157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ლექცია: </w:t>
            </w:r>
            <w:r w:rsidR="00CD6447" w:rsidRPr="000F764F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15 </w:t>
            </w:r>
            <w:r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14:paraId="0BEF9DBC" w14:textId="77777777" w:rsidR="00E81691" w:rsidRPr="000F764F" w:rsidRDefault="00E81691" w:rsidP="00B86157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 მეცადინეობა:  </w:t>
            </w:r>
            <w:r w:rsidR="00553E81" w:rsidRPr="000F764F">
              <w:rPr>
                <w:rFonts w:ascii="Sylfaen" w:hAnsi="Sylfaen" w:cs="Sylfaen"/>
                <w:bCs/>
                <w:i/>
                <w:sz w:val="20"/>
                <w:szCs w:val="20"/>
              </w:rPr>
              <w:t>15</w:t>
            </w:r>
            <w:r w:rsidR="00CD6447" w:rsidRPr="000F764F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 </w:t>
            </w:r>
          </w:p>
          <w:p w14:paraId="0282FF8E" w14:textId="77777777" w:rsidR="00E81691" w:rsidRPr="000F764F" w:rsidRDefault="00E81691" w:rsidP="00B86157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3.  შუალედური გამოცდა: </w:t>
            </w:r>
            <w:r w:rsidR="00CD6447" w:rsidRPr="000F764F">
              <w:rPr>
                <w:rFonts w:ascii="Sylfaen" w:hAnsi="Sylfaen" w:cs="Sylfaen"/>
                <w:bCs/>
                <w:i/>
                <w:sz w:val="20"/>
                <w:szCs w:val="20"/>
              </w:rPr>
              <w:t>1</w:t>
            </w:r>
            <w:r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76929E49" w14:textId="44A9DD1C" w:rsidR="00E81691" w:rsidRPr="000F764F" w:rsidRDefault="00E81691" w:rsidP="00B86157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4.  </w:t>
            </w:r>
            <w:r w:rsidR="00F22155"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დასკვნით</w:t>
            </w:r>
            <w:r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ი გამოცდა</w:t>
            </w:r>
            <w:r w:rsidR="007C5F11"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: </w:t>
            </w:r>
            <w:r w:rsidR="00CD6447" w:rsidRPr="000F764F">
              <w:rPr>
                <w:rFonts w:ascii="Sylfaen" w:hAnsi="Sylfaen" w:cs="Sylfaen"/>
                <w:bCs/>
                <w:i/>
                <w:sz w:val="20"/>
                <w:szCs w:val="20"/>
              </w:rPr>
              <w:t>2</w:t>
            </w:r>
            <w:r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71CF3D19" w14:textId="2F744DB0" w:rsidR="00E81691" w:rsidRPr="000F764F" w:rsidRDefault="00E81691" w:rsidP="00B86157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5.  დამოუკიდებელი მუშაობა: </w:t>
            </w:r>
            <w:r w:rsidR="00A12250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42</w:t>
            </w:r>
            <w:r w:rsidR="00CD6447" w:rsidRPr="000F764F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14:paraId="3667CC1D" w14:textId="77777777" w:rsidR="00E81691" w:rsidRPr="000F764F" w:rsidRDefault="00160F31" w:rsidP="00553E81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</w:tc>
      </w:tr>
      <w:tr w:rsidR="000F764F" w:rsidRPr="000F764F" w14:paraId="3D65ACB1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2C2D" w14:textId="77777777" w:rsidR="0086313C" w:rsidRPr="000F764F" w:rsidRDefault="0086313C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14:paraId="0A096AAE" w14:textId="77777777" w:rsidR="0086313C" w:rsidRPr="000F764F" w:rsidRDefault="0086313C" w:rsidP="00B86157">
            <w:pPr>
              <w:spacing w:after="0" w:line="360" w:lineRule="auto"/>
              <w:rPr>
                <w:sz w:val="20"/>
                <w:szCs w:val="20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4EC2" w14:textId="77777777" w:rsidR="007C5F11" w:rsidRPr="000F764F" w:rsidRDefault="007C5F11" w:rsidP="00B86157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</w:rPr>
              <w:t xml:space="preserve">სასწავლო კურსის მიზანია </w:t>
            </w:r>
            <w:r w:rsidRPr="000F764F">
              <w:rPr>
                <w:rFonts w:ascii="Sylfaen" w:hAnsi="Sylfaen" w:cs="Sylfaen"/>
                <w:sz w:val="20"/>
                <w:szCs w:val="20"/>
                <w:lang w:val="it-IT"/>
              </w:rPr>
              <w:t xml:space="preserve">სტუდენტებს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შეასწავლოს:</w:t>
            </w:r>
          </w:p>
          <w:p w14:paraId="25302F23" w14:textId="77777777" w:rsidR="007C5F11" w:rsidRPr="000F764F" w:rsidRDefault="007C5F11" w:rsidP="00B86157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მენეჯმენტის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ცნება</w:t>
            </w:r>
            <w:r w:rsidRPr="000F764F">
              <w:rPr>
                <w:rFonts w:ascii="Sylfaen" w:hAnsi="Sylfaen"/>
                <w:sz w:val="20"/>
                <w:szCs w:val="20"/>
              </w:rPr>
              <w:t>, სახეები და თავისებურებები.</w:t>
            </w:r>
          </w:p>
          <w:p w14:paraId="448D1035" w14:textId="77777777" w:rsidR="007C5F11" w:rsidRPr="000F764F" w:rsidRDefault="007C5F11" w:rsidP="00B86157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</w:rPr>
            </w:pPr>
            <w:r w:rsidRPr="000F764F">
              <w:rPr>
                <w:rFonts w:ascii="Sylfaen" w:hAnsi="Sylfaen" w:cs="Sylfaen"/>
                <w:sz w:val="20"/>
                <w:szCs w:val="20"/>
              </w:rPr>
              <w:t>მართვის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</w:rPr>
              <w:t>სისტ</w:t>
            </w:r>
            <w:r w:rsidRPr="000F764F">
              <w:rPr>
                <w:rFonts w:ascii="Sylfaen" w:hAnsi="Sylfaen"/>
                <w:sz w:val="20"/>
                <w:szCs w:val="20"/>
              </w:rPr>
              <w:t>ემის ძირითადი ელემენტები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 </w:t>
            </w:r>
          </w:p>
          <w:p w14:paraId="72B38775" w14:textId="77777777" w:rsidR="007C5F11" w:rsidRPr="000F764F" w:rsidRDefault="007C5F11" w:rsidP="00B86157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სისტემის ობიექტების მისია  და</w:t>
            </w:r>
            <w:r w:rsidRPr="000F764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მიზნების  კლასიფიკაცია</w:t>
            </w:r>
            <w:r w:rsidRPr="000F764F">
              <w:rPr>
                <w:rFonts w:ascii="Sylfaen" w:hAnsi="Sylfaen" w:cs="Sylfaen"/>
                <w:sz w:val="20"/>
                <w:szCs w:val="20"/>
              </w:rPr>
              <w:t>.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6C609B46" w14:textId="77777777" w:rsidR="007C5F11" w:rsidRPr="000F764F" w:rsidRDefault="007C5F11" w:rsidP="00B86157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</w:rPr>
              <w:t>მეცნიერულ</w:t>
            </w:r>
            <w:r w:rsidRPr="000F764F">
              <w:rPr>
                <w:rFonts w:ascii="Sylfaen" w:hAnsi="Sylfaen"/>
                <w:sz w:val="20"/>
                <w:szCs w:val="20"/>
              </w:rPr>
              <w:t>–</w:t>
            </w:r>
            <w:r w:rsidRPr="000F764F">
              <w:rPr>
                <w:rFonts w:ascii="Sylfaen" w:hAnsi="Sylfaen" w:cs="Sylfaen"/>
                <w:sz w:val="20"/>
                <w:szCs w:val="20"/>
              </w:rPr>
              <w:t>ტექნიკური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</w:rPr>
              <w:t>პროგრესის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</w:rPr>
              <w:t>არ</w:t>
            </w:r>
            <w:r w:rsidRPr="000F764F">
              <w:rPr>
                <w:rFonts w:ascii="Sylfaen" w:hAnsi="Sylfaen"/>
                <w:sz w:val="20"/>
                <w:szCs w:val="20"/>
              </w:rPr>
              <w:t>სი და როლი ჯანდაცვის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მენეჯმენტის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/>
                <w:sz w:val="20"/>
                <w:szCs w:val="20"/>
              </w:rPr>
              <w:t>განვითარები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 საქმეში</w:t>
            </w:r>
            <w:r w:rsidRPr="000F764F">
              <w:rPr>
                <w:rFonts w:ascii="Sylfaen" w:hAnsi="Sylfaen"/>
                <w:sz w:val="20"/>
                <w:szCs w:val="20"/>
              </w:rPr>
              <w:t>.</w:t>
            </w:r>
          </w:p>
          <w:p w14:paraId="5131AB5D" w14:textId="77777777" w:rsidR="007C5F11" w:rsidRPr="000F764F" w:rsidRDefault="007C5F11" w:rsidP="00B86157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</w:rPr>
              <w:t>მართვის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</w:rPr>
              <w:t>ფუნქციები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: დაგეგმვა, ორგანი</w:t>
            </w:r>
            <w:r w:rsidRPr="000F764F">
              <w:rPr>
                <w:rFonts w:ascii="Sylfaen" w:hAnsi="Sylfaen"/>
                <w:sz w:val="20"/>
                <w:szCs w:val="20"/>
              </w:rPr>
              <w:t>ზება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, მოტივაცია, კოორდინაცია და კონტროლი.</w:t>
            </w:r>
          </w:p>
          <w:p w14:paraId="7987EE04" w14:textId="77777777" w:rsidR="007C5F11" w:rsidRPr="000F764F" w:rsidRDefault="007C5F11" w:rsidP="00B86157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ობიექტებში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(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მენეჯერული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სამეურნეო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ორგანიზება.</w:t>
            </w:r>
          </w:p>
          <w:p w14:paraId="6EC30A7C" w14:textId="77777777" w:rsidR="007C5F11" w:rsidRPr="000F764F" w:rsidRDefault="007C5F11" w:rsidP="00B86157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ინფორ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მაციული სისტემები ჯანდაცვის მენეჯმენტში.</w:t>
            </w:r>
          </w:p>
          <w:p w14:paraId="4B761AC7" w14:textId="77777777" w:rsidR="007C5F11" w:rsidRPr="000F764F" w:rsidRDefault="007C5F11" w:rsidP="00B86157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მმართველური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გადაწყვეტილების მიღება და კომუნიკაცია ჯანდაცვის მენეჯმენტში.</w:t>
            </w:r>
          </w:p>
          <w:p w14:paraId="0CEE1525" w14:textId="77777777" w:rsidR="007C5F11" w:rsidRPr="000F764F" w:rsidRDefault="007C5F11" w:rsidP="00B86157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</w:rPr>
            </w:pPr>
            <w:r w:rsidRPr="000F764F">
              <w:rPr>
                <w:rFonts w:ascii="Sylfaen" w:hAnsi="Sylfaen" w:cs="Sylfaen"/>
                <w:sz w:val="20"/>
                <w:szCs w:val="20"/>
              </w:rPr>
              <w:t>კონფლიქტების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</w:rPr>
              <w:t>სტრესების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</w:rPr>
              <w:t>მართვა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ჯანდაცვის მენეჯმენტში.</w:t>
            </w:r>
          </w:p>
          <w:p w14:paraId="24ADDF8B" w14:textId="77777777" w:rsidR="0086313C" w:rsidRPr="000F764F" w:rsidRDefault="007C5F11" w:rsidP="00B86157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0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ობიექტზე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მოქმედი ში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Pr="000F764F">
              <w:rPr>
                <w:rFonts w:ascii="Sylfaen" w:hAnsi="Sylfaen"/>
                <w:sz w:val="20"/>
                <w:szCs w:val="20"/>
              </w:rPr>
              <w:t>ა და გარე ფაქტორები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0F764F" w:rsidRPr="000F764F" w14:paraId="611B75B5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C9F0" w14:textId="77777777" w:rsidR="0086313C" w:rsidRPr="000F764F" w:rsidRDefault="0086313C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A22D" w14:textId="77777777" w:rsidR="0086313C" w:rsidRPr="000F764F" w:rsidRDefault="002120E1" w:rsidP="00B86157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0F764F" w:rsidRPr="000F764F" w14:paraId="2AE14B88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927E" w14:textId="77777777" w:rsidR="00BE4402" w:rsidRPr="000F764F" w:rsidRDefault="00BE4402" w:rsidP="00B86157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E1A3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            ცოდნა და გაცნობიერება</w:t>
            </w:r>
          </w:p>
          <w:p w14:paraId="0D93F96B" w14:textId="324A24CC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3E38C3" w:rsidRPr="000F764F">
              <w:rPr>
                <w:rFonts w:ascii="Sylfaen" w:hAnsi="Sylfaen"/>
                <w:sz w:val="20"/>
                <w:szCs w:val="20"/>
                <w:lang w:val="ka-GE"/>
              </w:rPr>
              <w:t>მა იცის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00D43120" w14:textId="77777777" w:rsidR="000836E8" w:rsidRPr="000F764F" w:rsidRDefault="000836E8" w:rsidP="003E38C3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მენეჯმენტის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ცნება</w:t>
            </w:r>
            <w:r w:rsidRPr="000F764F">
              <w:rPr>
                <w:rFonts w:ascii="Sylfaen" w:hAnsi="Sylfaen"/>
                <w:sz w:val="20"/>
                <w:szCs w:val="20"/>
              </w:rPr>
              <w:t>, სახეები და თავისებურებები.</w:t>
            </w:r>
          </w:p>
          <w:p w14:paraId="676D5564" w14:textId="77777777" w:rsidR="000836E8" w:rsidRPr="000F764F" w:rsidRDefault="000836E8" w:rsidP="003E38C3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0F764F">
              <w:rPr>
                <w:rFonts w:ascii="Sylfaen" w:hAnsi="Sylfaen" w:cs="Sylfaen"/>
                <w:sz w:val="20"/>
                <w:szCs w:val="20"/>
              </w:rPr>
              <w:lastRenderedPageBreak/>
              <w:t>მართვის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</w:rPr>
              <w:t>სისტ</w:t>
            </w:r>
            <w:r w:rsidRPr="000F764F">
              <w:rPr>
                <w:rFonts w:ascii="Sylfaen" w:hAnsi="Sylfaen"/>
                <w:sz w:val="20"/>
                <w:szCs w:val="20"/>
              </w:rPr>
              <w:t>ემის ძირითადი ელემენტები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 </w:t>
            </w:r>
          </w:p>
          <w:p w14:paraId="6871C314" w14:textId="77777777" w:rsidR="000836E8" w:rsidRPr="000F764F" w:rsidRDefault="000836E8" w:rsidP="003E38C3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სისტემის ობიექტების მისია  და</w:t>
            </w:r>
            <w:r w:rsidRPr="000F764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მიზნების  კლასიფიკაცია</w:t>
            </w:r>
            <w:r w:rsidRPr="000F764F">
              <w:rPr>
                <w:rFonts w:ascii="Sylfaen" w:hAnsi="Sylfaen" w:cs="Sylfaen"/>
                <w:sz w:val="20"/>
                <w:szCs w:val="20"/>
              </w:rPr>
              <w:t>.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6F55D531" w14:textId="77777777" w:rsidR="000836E8" w:rsidRPr="000F764F" w:rsidRDefault="000836E8" w:rsidP="003E38C3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</w:rPr>
              <w:t>მეცნიერულ</w:t>
            </w:r>
            <w:r w:rsidRPr="000F764F">
              <w:rPr>
                <w:rFonts w:ascii="Sylfaen" w:hAnsi="Sylfaen"/>
                <w:sz w:val="20"/>
                <w:szCs w:val="20"/>
              </w:rPr>
              <w:t>–</w:t>
            </w:r>
            <w:r w:rsidRPr="000F764F">
              <w:rPr>
                <w:rFonts w:ascii="Sylfaen" w:hAnsi="Sylfaen" w:cs="Sylfaen"/>
                <w:sz w:val="20"/>
                <w:szCs w:val="20"/>
              </w:rPr>
              <w:t>ტექნიკური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</w:rPr>
              <w:t>პროგრესის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</w:rPr>
              <w:t>არ</w:t>
            </w:r>
            <w:r w:rsidRPr="000F764F">
              <w:rPr>
                <w:rFonts w:ascii="Sylfaen" w:hAnsi="Sylfaen"/>
                <w:sz w:val="20"/>
                <w:szCs w:val="20"/>
              </w:rPr>
              <w:t>სი და როლი ჯანდაცვის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მენეჯმენტის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/>
                <w:sz w:val="20"/>
                <w:szCs w:val="20"/>
              </w:rPr>
              <w:t>განვითარები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 საქმეში</w:t>
            </w:r>
            <w:r w:rsidRPr="000F764F">
              <w:rPr>
                <w:rFonts w:ascii="Sylfaen" w:hAnsi="Sylfaen"/>
                <w:sz w:val="20"/>
                <w:szCs w:val="20"/>
              </w:rPr>
              <w:t>.</w:t>
            </w:r>
          </w:p>
          <w:p w14:paraId="4AE0AD77" w14:textId="77777777" w:rsidR="000836E8" w:rsidRPr="000F764F" w:rsidRDefault="000836E8" w:rsidP="003E38C3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მენეჯმენტის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</w:rPr>
              <w:t>ფუნქციები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: დაგეგმვა, ორგანი</w:t>
            </w:r>
            <w:r w:rsidRPr="000F764F">
              <w:rPr>
                <w:rFonts w:ascii="Sylfaen" w:hAnsi="Sylfaen"/>
                <w:sz w:val="20"/>
                <w:szCs w:val="20"/>
              </w:rPr>
              <w:t>ზება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, მოტივაცია და კონტროლი.</w:t>
            </w:r>
          </w:p>
          <w:p w14:paraId="286B8107" w14:textId="77777777" w:rsidR="000836E8" w:rsidRPr="000F764F" w:rsidRDefault="000836E8" w:rsidP="003E38C3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ობიექტებში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(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მენეჯერული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სამეურნეო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ორგანიზება.</w:t>
            </w:r>
          </w:p>
          <w:p w14:paraId="3F41B85E" w14:textId="77777777" w:rsidR="000836E8" w:rsidRPr="000F764F" w:rsidRDefault="000836E8" w:rsidP="003E38C3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ინფორ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მაციული სისტემები ჯანდაცვის მენეჯმენტში.</w:t>
            </w:r>
          </w:p>
          <w:p w14:paraId="574ACB49" w14:textId="77777777" w:rsidR="000836E8" w:rsidRPr="000F764F" w:rsidRDefault="000836E8" w:rsidP="003E38C3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მმართველური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გადაწყვეტილების მიღება და კომუნიკაცია ჯანდაცვის მენეჯმენტში.</w:t>
            </w:r>
          </w:p>
          <w:p w14:paraId="6B6580E4" w14:textId="77777777" w:rsidR="000836E8" w:rsidRPr="000F764F" w:rsidRDefault="000836E8" w:rsidP="003E38C3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0F764F">
              <w:rPr>
                <w:rFonts w:ascii="Sylfaen" w:hAnsi="Sylfaen" w:cs="Sylfaen"/>
                <w:sz w:val="20"/>
                <w:szCs w:val="20"/>
              </w:rPr>
              <w:t>კონფლიქტების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</w:rPr>
              <w:t>სტრესების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</w:rPr>
              <w:t>მართვა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ჯანდაცვის მენეჯმენტში.</w:t>
            </w:r>
          </w:p>
          <w:p w14:paraId="300E8EB5" w14:textId="77777777" w:rsidR="000836E8" w:rsidRPr="000F764F" w:rsidRDefault="000836E8" w:rsidP="003E38C3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ობიექტზე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მოქმედი ში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Pr="000F764F">
              <w:rPr>
                <w:rFonts w:ascii="Sylfaen" w:hAnsi="Sylfaen"/>
                <w:sz w:val="20"/>
                <w:szCs w:val="20"/>
              </w:rPr>
              <w:t>ა და გარე ფაქტორები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985948A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4A0435B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          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უნარი:</w:t>
            </w:r>
          </w:p>
          <w:p w14:paraId="2344D001" w14:textId="36B5DA32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3E38C3" w:rsidRPr="000F764F">
              <w:rPr>
                <w:rFonts w:ascii="Sylfaen" w:hAnsi="Sylfaen"/>
                <w:sz w:val="20"/>
                <w:szCs w:val="20"/>
                <w:lang w:val="ka-GE"/>
              </w:rPr>
              <w:t>ს იყენებს შემდეგ უნარებს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21EC76F4" w14:textId="20FA09F4" w:rsidR="000836E8" w:rsidRPr="000F764F" w:rsidRDefault="000836E8" w:rsidP="003E38C3">
            <w:pPr>
              <w:numPr>
                <w:ilvl w:val="0"/>
                <w:numId w:val="13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ჯანდაცვის ობიექტში საქმიანობის დაგეგმვა, ორგანი</w:t>
            </w:r>
            <w:r w:rsidRPr="000F764F">
              <w:rPr>
                <w:rFonts w:ascii="Sylfaen" w:hAnsi="Sylfaen"/>
                <w:sz w:val="20"/>
                <w:szCs w:val="20"/>
              </w:rPr>
              <w:t>ზება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, მოტივაცია  და კონტროლს.</w:t>
            </w:r>
          </w:p>
          <w:p w14:paraId="079C3826" w14:textId="12873390" w:rsidR="000836E8" w:rsidRPr="000F764F" w:rsidRDefault="003E38C3" w:rsidP="003E38C3">
            <w:pPr>
              <w:numPr>
                <w:ilvl w:val="0"/>
                <w:numId w:val="13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იღებს </w:t>
            </w:r>
            <w:r w:rsidR="000836E8"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საქმიანობაზე მმართველურ</w:t>
            </w:r>
            <w:r w:rsidR="000836E8"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გადაწყვეტილებ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ას</w:t>
            </w:r>
            <w:r w:rsidR="000836E8" w:rsidRPr="000F76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F22C48D" w14:textId="7FD897A3" w:rsidR="000836E8" w:rsidRPr="000F764F" w:rsidRDefault="000836E8" w:rsidP="003E38C3">
            <w:pPr>
              <w:numPr>
                <w:ilvl w:val="0"/>
                <w:numId w:val="13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ნებისმიერ სიტუაციაში </w:t>
            </w:r>
            <w:r w:rsidR="003E38C3" w:rsidRPr="000F764F">
              <w:rPr>
                <w:rFonts w:ascii="Sylfaen" w:hAnsi="Sylfaen"/>
                <w:sz w:val="20"/>
                <w:szCs w:val="20"/>
                <w:lang w:val="ka-GE"/>
              </w:rPr>
              <w:t>ავლენს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ჯანდაცვის მენეჯმენტის პრობლემების იდენტიფიცირების, დასმისა და გადაწყვეტის უნარი.</w:t>
            </w:r>
          </w:p>
          <w:p w14:paraId="43DB1849" w14:textId="293A9301" w:rsidR="000836E8" w:rsidRPr="000F764F" w:rsidRDefault="000836E8" w:rsidP="003E38C3">
            <w:pPr>
              <w:numPr>
                <w:ilvl w:val="0"/>
                <w:numId w:val="13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რთულ და განსხვავებულ სიტუაციაში წარმოშობილი პრობლემების გადასაჭრელად აზროვნ</w:t>
            </w:r>
            <w:r w:rsidR="003E38C3" w:rsidRPr="000F764F">
              <w:rPr>
                <w:rFonts w:ascii="Sylfaen" w:hAnsi="Sylfaen"/>
                <w:sz w:val="20"/>
                <w:szCs w:val="20"/>
                <w:lang w:val="ka-GE"/>
              </w:rPr>
              <w:t>ებს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 მიზეზ–შედეგობრივი კატეგორიებით და სწრაფად იღ</w:t>
            </w:r>
            <w:r w:rsidR="003E38C3" w:rsidRPr="000F764F">
              <w:rPr>
                <w:rFonts w:ascii="Sylfaen" w:hAnsi="Sylfaen"/>
                <w:sz w:val="20"/>
                <w:szCs w:val="20"/>
                <w:lang w:val="ka-GE"/>
              </w:rPr>
              <w:t>ებ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 ეფექტ</w:t>
            </w:r>
            <w:r w:rsidR="003E38C3" w:rsidRPr="000F764F">
              <w:rPr>
                <w:rFonts w:ascii="Sylfaen" w:hAnsi="Sylfaen"/>
                <w:sz w:val="20"/>
                <w:szCs w:val="20"/>
                <w:lang w:val="ka-GE"/>
              </w:rPr>
              <w:t>ურ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 გადაწყვეტილება</w:t>
            </w:r>
            <w:r w:rsidR="003E38C3" w:rsidRPr="000F764F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73F71CD" w14:textId="143BCEAD" w:rsidR="000836E8" w:rsidRPr="000F764F" w:rsidRDefault="003E38C3" w:rsidP="003E38C3">
            <w:pPr>
              <w:numPr>
                <w:ilvl w:val="0"/>
                <w:numId w:val="13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წარმართავს </w:t>
            </w:r>
            <w:r w:rsidR="000836E8" w:rsidRPr="000F764F">
              <w:rPr>
                <w:rFonts w:ascii="Sylfaen" w:hAnsi="Sylfaen"/>
                <w:sz w:val="20"/>
                <w:szCs w:val="20"/>
                <w:lang w:val="ka-GE"/>
              </w:rPr>
              <w:t>კომუნიკაციას პროფესიულ საზოგადოებასა და არასპეციალისტებთან, იღ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ებ</w:t>
            </w:r>
            <w:r w:rsidR="000836E8" w:rsidRPr="000F764F">
              <w:rPr>
                <w:rFonts w:ascii="Sylfaen" w:hAnsi="Sylfaen"/>
                <w:sz w:val="20"/>
                <w:szCs w:val="20"/>
                <w:lang w:val="ka-GE"/>
              </w:rPr>
              <w:t>ს მონაწილეობა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0836E8"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მოლაპარაკებებში და არგუმენტირებულად გამოხატ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ავ</w:t>
            </w:r>
            <w:r w:rsidR="000836E8" w:rsidRPr="000F764F">
              <w:rPr>
                <w:rFonts w:ascii="Sylfaen" w:hAnsi="Sylfaen"/>
                <w:sz w:val="20"/>
                <w:szCs w:val="20"/>
                <w:lang w:val="ka-GE"/>
              </w:rPr>
              <w:t>ს თავის აზრ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0836E8" w:rsidRPr="000F76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7FD91AC" w14:textId="6444EC8B" w:rsidR="0015275C" w:rsidRPr="000F764F" w:rsidRDefault="003E38C3" w:rsidP="003E38C3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</w:t>
            </w:r>
            <w:r w:rsidR="000836E8"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საკუთარი სწავლის პროცესის თანმიმდევრულად შეფასებას და შემდგომი სწავლის საჭიროების დადგენას მის მიერ შერჩეული მიმართულების მიხედვით. </w:t>
            </w:r>
          </w:p>
          <w:p w14:paraId="05CA6947" w14:textId="77777777" w:rsidR="0015275C" w:rsidRPr="000F764F" w:rsidRDefault="0015275C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პროფესიონალიზმი და ავტონომიურობა </w:t>
            </w:r>
            <w:r w:rsidR="000836E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41356A96" w14:textId="77777777" w:rsidR="0015275C" w:rsidRPr="000F764F" w:rsidRDefault="0015275C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სტუდენტი დამოუკიდებლად ღებულებს გადაწყვეტილებებს და პასუხისმგებელია საკუთარი გადაწყვეტილებებისა, როგორც კოლეგების, მულტიდისციპლინარული გუნდის ასევე სამედიცინო ეთიკისა და კანონის წინაშე.</w:t>
            </w:r>
          </w:p>
          <w:p w14:paraId="3946D343" w14:textId="77777777" w:rsidR="00FA30F4" w:rsidRPr="000F764F" w:rsidRDefault="00FA30F4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D2371DA" w14:textId="77777777" w:rsidR="00FA30F4" w:rsidRPr="000F764F" w:rsidRDefault="00FA30F4" w:rsidP="00FA30F4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14:paraId="03D3A119" w14:textId="77777777" w:rsidR="00FA30F4" w:rsidRPr="000F764F" w:rsidRDefault="00FA30F4" w:rsidP="00BB60B5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სტუდენტი ეცნობა  შემდეგ დარგობრივ კომპეტენციებს: </w:t>
            </w:r>
          </w:p>
          <w:p w14:paraId="68D7FAF2" w14:textId="77777777" w:rsidR="00FA30F4" w:rsidRPr="000F764F" w:rsidRDefault="00FA30F4" w:rsidP="00BB60B5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კომუნიკაცია, სამედიცინო პრაქტიაში ეთიკური და სამართლებრივი პრინციპების გამოყენება, სამედიცინო  კონტექსტში ინფორმაციისა და საინფორმაციო ტექნოლოგიების ეფექტურად გამოყენება, პროფესიონალიზმი</w:t>
            </w:r>
          </w:p>
          <w:p w14:paraId="40C2FEF7" w14:textId="77777777" w:rsidR="00BB60B5" w:rsidRPr="000F764F" w:rsidRDefault="00FA30F4" w:rsidP="00BB60B5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და ანვითარებს :</w:t>
            </w:r>
          </w:p>
          <w:p w14:paraId="13BC1689" w14:textId="77777777" w:rsidR="00FA30F4" w:rsidRPr="000F764F" w:rsidRDefault="00FA30F4" w:rsidP="00BB60B5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</w:p>
          <w:p w14:paraId="31B94037" w14:textId="77777777" w:rsidR="00FA30F4" w:rsidRPr="000F764F" w:rsidRDefault="00FA30F4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F764F" w:rsidRPr="000F764F" w14:paraId="5662A172" w14:textId="77777777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7A2C" w14:textId="77777777" w:rsidR="002F5766" w:rsidRPr="000F764F" w:rsidRDefault="006D3EC1" w:rsidP="00B86157">
            <w:pPr>
              <w:spacing w:after="0" w:line="360" w:lineRule="auto"/>
              <w:jc w:val="center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r w:rsidR="000836E8" w:rsidRPr="000F764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592AB4B0" w14:textId="77777777" w:rsidR="006D3EC1" w:rsidRPr="000F764F" w:rsidRDefault="006D3EC1" w:rsidP="00B86157">
            <w:pPr>
              <w:spacing w:after="0" w:line="360" w:lineRule="auto"/>
              <w:jc w:val="center"/>
              <w:rPr>
                <w:sz w:val="20"/>
                <w:szCs w:val="20"/>
              </w:rPr>
            </w:pPr>
          </w:p>
        </w:tc>
      </w:tr>
      <w:tr w:rsidR="000F764F" w:rsidRPr="000F764F" w14:paraId="32D2AA24" w14:textId="77777777" w:rsidTr="008D64DA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D886A1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9DC4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1</w:t>
            </w:r>
          </w:p>
          <w:p w14:paraId="11FE226D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>№1 (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  </w:t>
            </w:r>
          </w:p>
          <w:p w14:paraId="5D7B683E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გაცნობა, დისციპლინის ზოგადი მიმოხილვა, შეფასების კრიტერიუმების გაცნობა.</w:t>
            </w:r>
          </w:p>
          <w:p w14:paraId="625AF8A6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ჯანდაცვის მენეჯმენტის ცნება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და დახასიათება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,  მენეჯმენტის სახეები, მენეჯერის საქმიანობის  თავისებურებები და მართვა ჯანდაცვის სფეროში.</w:t>
            </w:r>
          </w:p>
          <w:p w14:paraId="5701E83F" w14:textId="77777777" w:rsidR="00416336" w:rsidRPr="000F764F" w:rsidRDefault="00416336" w:rsidP="00B86157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</w:pPr>
            <w:r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>ლიტ 1 გვ. 250-265</w:t>
            </w:r>
          </w:p>
          <w:p w14:paraId="7F37A0F5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14:paraId="1426E2AC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ჯგუფური მუშაობა დისკუსია თემაზე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ჯანდაცვის მენეჯმენტის ფუნქციების დახასიათება, არსებული კვალიფიკაციის და ინფორმაციის გაანალიზება.</w:t>
            </w:r>
          </w:p>
        </w:tc>
      </w:tr>
      <w:tr w:rsidR="000F764F" w:rsidRPr="000F764F" w14:paraId="7741164A" w14:textId="77777777" w:rsidTr="008D64D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5EFC2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C6A8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2</w:t>
            </w:r>
          </w:p>
          <w:p w14:paraId="23E10B6D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 </w:t>
            </w:r>
            <w:r w:rsidR="00BA4F60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საათი)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თემაზე:</w:t>
            </w:r>
          </w:p>
          <w:p w14:paraId="0B8019C3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ორგანიზაციის დახასიათება, სამედიცინო ორგანიზაციების სახეები,  ორგანიზაციების მისია და სტრუქტურა. ორგანიზაცია, როგორც სისტემა</w:t>
            </w:r>
          </w:p>
          <w:p w14:paraId="4C68F40E" w14:textId="77777777" w:rsidR="00416336" w:rsidRPr="000F764F" w:rsidRDefault="00416336" w:rsidP="00B86157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</w:pPr>
            <w:r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>ლიტ. 1. გვ. 265-280</w:t>
            </w:r>
          </w:p>
          <w:p w14:paraId="716788FC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 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საათი)</w:t>
            </w:r>
          </w:p>
          <w:p w14:paraId="2BFF2BD3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პრეზენტაცია, ბლიც გამოკითხვა</w:t>
            </w:r>
          </w:p>
        </w:tc>
      </w:tr>
      <w:tr w:rsidR="000F764F" w:rsidRPr="000F764F" w14:paraId="36F5FE36" w14:textId="77777777" w:rsidTr="008D64D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011084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66B5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3</w:t>
            </w:r>
          </w:p>
          <w:p w14:paraId="14E7DD90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 (</w:t>
            </w:r>
            <w:r w:rsidR="00BA4F60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1E2B8C72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ჯანდაცვის ორგანიზაციები, საზოგადოებრივი ჯანდაცვის არსი და დაწესებულებების უკუკავშირი.</w:t>
            </w:r>
          </w:p>
          <w:p w14:paraId="07B7AE8F" w14:textId="77777777" w:rsidR="00416336" w:rsidRPr="000F764F" w:rsidRDefault="00416336" w:rsidP="00B86157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</w:pPr>
            <w:r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>ლიტ. 1. გვ. 191-200</w:t>
            </w:r>
          </w:p>
          <w:p w14:paraId="2CB05FD2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14:paraId="0558B3CA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შესწავლილი მასალის ზეპირი პრეზენტაცია, კვლევითი სამუშ</w:t>
            </w:r>
            <w:r w:rsidR="00B17435" w:rsidRPr="000F764F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ო ჯგუფების შექმნა და საპრეზენტაციო თემატიკების გაცნობა.</w:t>
            </w:r>
          </w:p>
        </w:tc>
      </w:tr>
      <w:tr w:rsidR="000F764F" w:rsidRPr="000F764F" w14:paraId="3ADCD46D" w14:textId="77777777" w:rsidTr="008D64D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62F71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C303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კვირა4 </w:t>
            </w:r>
          </w:p>
          <w:p w14:paraId="02A43671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BA4F60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="00BA4F60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  </w:t>
            </w:r>
          </w:p>
          <w:p w14:paraId="70C93330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სერვისების ადმინისტრირება,</w:t>
            </w:r>
            <w:r w:rsidR="000F772C" w:rsidRPr="000F76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პირველადი ჯანდაცვის და პროფილაქტიკური ღონისძიებების ორგ</w:t>
            </w:r>
            <w:r w:rsidR="007F0583"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>ნიზების თავისებურებები, საავადმყოფოთა ქსელის მოქმედების თავისებურებები.</w:t>
            </w:r>
          </w:p>
          <w:p w14:paraId="71BDA3BC" w14:textId="77777777" w:rsidR="00B17435" w:rsidRPr="000F764F" w:rsidRDefault="00B17435" w:rsidP="00B86157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u w:val="single"/>
                <w:lang w:val="ka-GE"/>
              </w:rPr>
            </w:pPr>
            <w:r w:rsidRPr="000F764F">
              <w:rPr>
                <w:rFonts w:ascii="Sylfaen" w:hAnsi="Sylfaen" w:cs="Sylfaen"/>
                <w:b/>
                <w:i/>
                <w:sz w:val="20"/>
                <w:szCs w:val="20"/>
                <w:u w:val="single"/>
                <w:lang w:val="ka-GE"/>
              </w:rPr>
              <w:t>ლიტ. 1 გვ.403-427</w:t>
            </w:r>
            <w:r w:rsidR="008A6937" w:rsidRPr="000F764F">
              <w:rPr>
                <w:rFonts w:ascii="Sylfaen" w:hAnsi="Sylfaen" w:cs="Sylfaen"/>
                <w:b/>
                <w:i/>
                <w:sz w:val="20"/>
                <w:szCs w:val="20"/>
                <w:u w:val="single"/>
                <w:lang w:val="ka-GE"/>
              </w:rPr>
              <w:t>, 438-447</w:t>
            </w:r>
          </w:p>
          <w:p w14:paraId="133F586A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14:paraId="002F8A64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ბლიც გამოკითხვა</w:t>
            </w:r>
          </w:p>
        </w:tc>
      </w:tr>
      <w:tr w:rsidR="000F764F" w:rsidRPr="000F764F" w14:paraId="77ABBC22" w14:textId="77777777" w:rsidTr="008D64D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E38FC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E62D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5</w:t>
            </w:r>
          </w:p>
          <w:p w14:paraId="0AC722E5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 (</w:t>
            </w:r>
            <w:r w:rsidR="00BA4F60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149256CD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</w:rPr>
              <w:t>ახალი ტექნოლოგიები ჯანდაცვაში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; ჯანდაცვის მსოფლიო ორგანიზაცია, ჯანდაცვის კანონმდებლობით რეგულირებული საბაზისო საკითხები სერვისის მიმწოდებელ ორგანიზაციაში. კომუნიკაცია და ინფორმაციული სისტემის ფორმები. სავალდებულო შეტყობინებები და ურგენტული სიტუაციების რეპორტირება.</w:t>
            </w:r>
          </w:p>
          <w:p w14:paraId="4D18C55F" w14:textId="77777777" w:rsidR="00E3405F" w:rsidRPr="000F764F" w:rsidRDefault="00E3405F" w:rsidP="00B86157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</w:pPr>
            <w:r w:rsidRPr="000F764F">
              <w:rPr>
                <w:rFonts w:ascii="Sylfaen" w:hAnsi="Sylfaen"/>
                <w:b/>
                <w:i/>
                <w:sz w:val="20"/>
                <w:szCs w:val="20"/>
                <w:u w:val="single"/>
              </w:rPr>
              <w:t>ლიტ.</w:t>
            </w:r>
            <w:r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>1. 330-340</w:t>
            </w:r>
          </w:p>
          <w:p w14:paraId="4A58B19E" w14:textId="77777777" w:rsidR="00E3405F" w:rsidRPr="000F764F" w:rsidRDefault="00557A31" w:rsidP="00B86157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</w:pPr>
            <w:hyperlink r:id="rId9" w:history="1">
              <w:r w:rsidR="00E3405F" w:rsidRPr="000F764F">
                <w:rPr>
                  <w:rStyle w:val="Hyperlink"/>
                  <w:rFonts w:ascii="Sylfaen" w:hAnsi="Sylfaen"/>
                  <w:b/>
                  <w:i/>
                  <w:color w:val="auto"/>
                  <w:sz w:val="20"/>
                  <w:szCs w:val="20"/>
                  <w:lang w:val="ka-GE"/>
                </w:rPr>
                <w:t>https://www.who.int/news-room/fact-sheets</w:t>
              </w:r>
            </w:hyperlink>
          </w:p>
          <w:p w14:paraId="47A2C7A6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(1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14:paraId="4AD20F8F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ბლიც გამოკითხვა; სამუშაო ჯგუფის მომზადებული მასალოს პრეზენტაცია.</w:t>
            </w:r>
          </w:p>
        </w:tc>
      </w:tr>
      <w:tr w:rsidR="000F764F" w:rsidRPr="000F764F" w14:paraId="3823B13C" w14:textId="77777777" w:rsidTr="008D64D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D66BB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C982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6</w:t>
            </w:r>
          </w:p>
          <w:p w14:paraId="7E515531" w14:textId="77777777" w:rsidR="00BA4F60" w:rsidRPr="000F764F" w:rsidRDefault="00BA4F6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 (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1 საათი)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113E3842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0F764F">
              <w:rPr>
                <w:rFonts w:ascii="Sylfaen" w:hAnsi="Sylfaen"/>
                <w:sz w:val="20"/>
                <w:szCs w:val="20"/>
              </w:rPr>
              <w:t>მენეჯმენტის ფუნქციები ჯანდაცვაში</w:t>
            </w:r>
          </w:p>
          <w:p w14:paraId="1B00EE68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</w:rPr>
              <w:t>მართვის ძირითადი ფუნქციები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: დაგეგმვა, ორგანიზაცია, მოტივაცია, კორდინაცია და კონტროლი. </w:t>
            </w:r>
          </w:p>
          <w:p w14:paraId="0DC6C8A0" w14:textId="77777777" w:rsidR="008A6937" w:rsidRPr="000F764F" w:rsidRDefault="008A6937" w:rsidP="00B86157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</w:pPr>
            <w:r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>ლიტ. 1. გვ. 284-290</w:t>
            </w:r>
          </w:p>
          <w:p w14:paraId="1E0B687C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14:paraId="36B42607" w14:textId="77777777" w:rsidR="009B7020" w:rsidRPr="000F764F" w:rsidRDefault="009B702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ბლიც გამოკითხვა.</w:t>
            </w:r>
          </w:p>
        </w:tc>
      </w:tr>
      <w:tr w:rsidR="000F764F" w:rsidRPr="000F764F" w14:paraId="0144B2C7" w14:textId="77777777" w:rsidTr="008D64D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32AB4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286A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7</w:t>
            </w:r>
          </w:p>
          <w:p w14:paraId="0E0D2900" w14:textId="77777777" w:rsidR="00BA4F60" w:rsidRPr="000F764F" w:rsidRDefault="00BA4F6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>(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საათი)  </w:t>
            </w:r>
          </w:p>
          <w:p w14:paraId="29EAAB36" w14:textId="77777777" w:rsidR="00BA4F60" w:rsidRPr="000F764F" w:rsidRDefault="00BA4F6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ადამიანური რესურსების მენეჯმენტი კლინიკებში, ბენეფიციართა და პერსონალის კმაყოფილება, კორპორატიული-სამუშაო ეთიკა სამედიცინო დაწესებულებაში.</w:t>
            </w:r>
          </w:p>
          <w:p w14:paraId="2AB6F1AA" w14:textId="77777777" w:rsidR="00BA4F60" w:rsidRPr="000F764F" w:rsidRDefault="00BA4F6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ორგანიზაციული კულტურა, ორგანიზაციის ფუნქციები.</w:t>
            </w:r>
          </w:p>
          <w:p w14:paraId="4761BF54" w14:textId="77777777" w:rsidR="008A6937" w:rsidRPr="000F764F" w:rsidRDefault="008A6937" w:rsidP="00B86157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</w:pPr>
            <w:r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>ლიტ. 1 გვ. 305-306,  344-364</w:t>
            </w:r>
          </w:p>
          <w:p w14:paraId="0BF5D8AE" w14:textId="77777777" w:rsidR="00BA4F60" w:rsidRPr="000F764F" w:rsidRDefault="00BA4F6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14:paraId="7186328C" w14:textId="77777777" w:rsidR="00BA4F60" w:rsidRPr="000F764F" w:rsidRDefault="00BA4F6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შესწავლილი მასალის ზეპირი პრეზენტაცია, ბლიც გამოკითხვა</w:t>
            </w:r>
          </w:p>
          <w:p w14:paraId="444E0C8F" w14:textId="77777777" w:rsidR="00BA4F60" w:rsidRPr="000F764F" w:rsidRDefault="00BA4F6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სამუშაო ჯგუფის მომზადებული მასალის პრეზენტაცია.</w:t>
            </w:r>
          </w:p>
        </w:tc>
      </w:tr>
      <w:tr w:rsidR="000F764F" w:rsidRPr="000F764F" w14:paraId="44E45AA0" w14:textId="77777777" w:rsidTr="008D64D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8B3431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029C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8</w:t>
            </w:r>
            <w:r w:rsidR="00BA4F60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       შუალედური გამოცდა (1სთ)</w:t>
            </w:r>
          </w:p>
          <w:p w14:paraId="0796F291" w14:textId="77777777" w:rsidR="00BA4F60" w:rsidRPr="000F764F" w:rsidRDefault="00BA4F60" w:rsidP="00B86157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0F764F" w:rsidRPr="000F764F" w14:paraId="590323EC" w14:textId="77777777" w:rsidTr="008D64DA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57D93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34E3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9</w:t>
            </w:r>
          </w:p>
          <w:p w14:paraId="7C7CC30D" w14:textId="77777777" w:rsidR="00BA4F60" w:rsidRPr="000F764F" w:rsidRDefault="00BA4F6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>(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საათი)  </w:t>
            </w:r>
          </w:p>
          <w:p w14:paraId="5953BAB7" w14:textId="77777777" w:rsidR="00BA4F60" w:rsidRPr="000F764F" w:rsidRDefault="00BA4F6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გადაწყვეტილების მიღება და კომუნიკაცია მენეჯმენ</w:t>
            </w:r>
            <w:r w:rsidR="00B17435" w:rsidRPr="000F764F">
              <w:rPr>
                <w:rFonts w:ascii="Sylfaen" w:hAnsi="Sylfaen"/>
                <w:sz w:val="20"/>
                <w:szCs w:val="20"/>
                <w:lang w:val="ka-GE"/>
              </w:rPr>
              <w:t>ტ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ში</w:t>
            </w:r>
          </w:p>
          <w:p w14:paraId="7C2ED505" w14:textId="77777777" w:rsidR="00BA4F60" w:rsidRPr="000F764F" w:rsidRDefault="00BA4F6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მმართველური გადაწყვეტილების მიღება.</w:t>
            </w:r>
          </w:p>
          <w:p w14:paraId="2BAF1927" w14:textId="77777777" w:rsidR="00BA4F60" w:rsidRPr="000F764F" w:rsidRDefault="00BA4F6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ჯანდაცვის სფეროში პრობლემის გადაწყვეტის ჯგუფური მეთოდი</w:t>
            </w:r>
          </w:p>
          <w:p w14:paraId="7764BC37" w14:textId="77777777" w:rsidR="00BA4F60" w:rsidRPr="000F764F" w:rsidRDefault="00BA4F6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კომუნიკაციის როლი ჯანდაცვის მენეჯმენტში.</w:t>
            </w:r>
          </w:p>
          <w:p w14:paraId="6E957C05" w14:textId="77777777" w:rsidR="008A6937" w:rsidRPr="000F764F" w:rsidRDefault="008A6937" w:rsidP="00B86157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</w:pPr>
            <w:r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 xml:space="preserve">ლიტ.1. გვ. </w:t>
            </w:r>
            <w:r w:rsidR="00E76798"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>290-293, 338-344</w:t>
            </w:r>
          </w:p>
          <w:p w14:paraId="77C3B756" w14:textId="77777777" w:rsidR="00BA4F60" w:rsidRPr="000F764F" w:rsidRDefault="00BA4F60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14:paraId="2A5D5142" w14:textId="77777777" w:rsidR="00BA4F60" w:rsidRPr="000F764F" w:rsidRDefault="00BA4F60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ბლიც გამოკითხვა</w:t>
            </w:r>
          </w:p>
        </w:tc>
      </w:tr>
      <w:tr w:rsidR="000F764F" w:rsidRPr="000F764F" w14:paraId="2677904E" w14:textId="77777777" w:rsidTr="00816E74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85F17E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6A07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10</w:t>
            </w:r>
          </w:p>
          <w:p w14:paraId="73868706" w14:textId="77777777" w:rsidR="00531576" w:rsidRPr="000F764F" w:rsidRDefault="00531576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>(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საათი)  </w:t>
            </w:r>
          </w:p>
          <w:p w14:paraId="0AF6F462" w14:textId="77777777" w:rsidR="00531576" w:rsidRPr="000F764F" w:rsidRDefault="00531576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ჯანდაცვის სისტემის დაფინანსების მოდელები, დაფინანსების წყაროები, შემოსავლების შეგროვება და გაერთიანება, ჯანდაცვის უტილიზაციის ხარჯები.</w:t>
            </w:r>
          </w:p>
          <w:p w14:paraId="3F0A092D" w14:textId="77777777" w:rsidR="001D732B" w:rsidRPr="000F764F" w:rsidRDefault="001D732B" w:rsidP="00B86157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</w:pPr>
            <w:r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>ლიტ 1. გვ. 548-553</w:t>
            </w:r>
          </w:p>
          <w:p w14:paraId="7F0ED850" w14:textId="77777777" w:rsidR="00531576" w:rsidRPr="000F764F" w:rsidRDefault="00531576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14:paraId="778D7483" w14:textId="77777777" w:rsidR="00531576" w:rsidRPr="000F764F" w:rsidRDefault="00531576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პრეზენტაცია, ბლიც გამოკითხვა</w:t>
            </w:r>
          </w:p>
          <w:p w14:paraId="08BBC4BF" w14:textId="77777777" w:rsidR="00BA4F60" w:rsidRPr="000F764F" w:rsidRDefault="00531576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სამუშაო ჯგუფის პრეზენტაცია.</w:t>
            </w:r>
          </w:p>
        </w:tc>
      </w:tr>
      <w:tr w:rsidR="000F764F" w:rsidRPr="000F764F" w14:paraId="4BC8904D" w14:textId="77777777" w:rsidTr="00816E74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E7CDA9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B79D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11</w:t>
            </w:r>
          </w:p>
          <w:p w14:paraId="1B95FF78" w14:textId="77777777" w:rsidR="00531576" w:rsidRPr="000F764F" w:rsidRDefault="00531576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 (1 საათი)  </w:t>
            </w:r>
          </w:p>
          <w:p w14:paraId="647654C4" w14:textId="77777777" w:rsidR="00531576" w:rsidRPr="000F764F" w:rsidRDefault="00531576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მარკეტინგული საქმიანობის მენეჯმენტისა და გამოკვლევების თავისებურებები სამედიცინო მომსახურების ბაზარზე. ჯანდაცვის მომსახურების მომხმარებელთა დაყოფა სეგმენტებად, დემოგრაფიული მდგომარეობის, გადახდის უნარიანობისა და ეკონომიკური მდგომარეობის მიხედვით.</w:t>
            </w:r>
          </w:p>
          <w:p w14:paraId="2A9EC98F" w14:textId="77777777" w:rsidR="005600BE" w:rsidRPr="000F764F" w:rsidRDefault="00B660E9" w:rsidP="00B86157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</w:pPr>
            <w:r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>ლიტ.1. გვ. 526-542</w:t>
            </w:r>
            <w:r w:rsidR="00B40D55"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 xml:space="preserve">;  </w:t>
            </w:r>
          </w:p>
          <w:p w14:paraId="28A72B12" w14:textId="77777777" w:rsidR="00531576" w:rsidRPr="000F764F" w:rsidRDefault="00531576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14:paraId="302C2D41" w14:textId="77777777" w:rsidR="00531576" w:rsidRPr="000F764F" w:rsidRDefault="00531576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ბლიც გამოკითხვა</w:t>
            </w:r>
          </w:p>
          <w:p w14:paraId="29D0D6AE" w14:textId="77777777" w:rsidR="00531576" w:rsidRPr="000F764F" w:rsidRDefault="00531576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ჯგუფური მუშაობა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დისკუსია განხილულ თემაზე</w:t>
            </w:r>
          </w:p>
        </w:tc>
      </w:tr>
      <w:tr w:rsidR="000F764F" w:rsidRPr="000F764F" w14:paraId="5B746C73" w14:textId="77777777" w:rsidTr="00816E74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4B190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C81E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12</w:t>
            </w:r>
          </w:p>
          <w:p w14:paraId="1505E278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 (1 საათი)  </w:t>
            </w:r>
          </w:p>
          <w:p w14:paraId="1DCDD895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სამედიცინო დაზღვევის მართვა თანამედროვე ეტაპზე</w:t>
            </w:r>
          </w:p>
          <w:p w14:paraId="7CFA8E70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სამედიცინო დაზღვევის არსი და ძირითადი პრინციპები. სამედიცინო დაზღვევის საბაზისო ზომის დადგენა. დაზღვევის საბაზისო პროგრამა. სამედიცინო დაზღვევის საერთაშორისო გამოცდილება.</w:t>
            </w:r>
          </w:p>
          <w:p w14:paraId="33375560" w14:textId="77777777" w:rsidR="00B660E9" w:rsidRPr="000F764F" w:rsidRDefault="00B660E9" w:rsidP="00B86157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</w:pPr>
            <w:r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>ლიტ.1. გვ. 550-569</w:t>
            </w:r>
            <w:r w:rsidR="004C283A"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 xml:space="preserve">; </w:t>
            </w:r>
          </w:p>
          <w:p w14:paraId="6CD312EC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14:paraId="7889D9C6" w14:textId="77777777" w:rsidR="002A7C79" w:rsidRPr="000F764F" w:rsidRDefault="002A7C79" w:rsidP="00B86157">
            <w:pPr>
              <w:spacing w:after="0" w:line="360" w:lineRule="auto"/>
              <w:rPr>
                <w:sz w:val="20"/>
                <w:szCs w:val="20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პრეზენტაცია, სადაზღვევო შემთხვევების მაგალითების განხილვა. სამუშო ჯგუფის პრეზენტაცია.</w:t>
            </w:r>
          </w:p>
        </w:tc>
      </w:tr>
      <w:tr w:rsidR="000F764F" w:rsidRPr="000F764F" w14:paraId="5B9ABEF4" w14:textId="77777777" w:rsidTr="008D64DA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6ACB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C09E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13</w:t>
            </w:r>
          </w:p>
          <w:p w14:paraId="0B5C4332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>№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>2 (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  </w:t>
            </w:r>
          </w:p>
          <w:p w14:paraId="6D8A87D0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0F764F">
              <w:rPr>
                <w:rFonts w:ascii="Sylfaen" w:hAnsi="Sylfaen"/>
                <w:sz w:val="20"/>
                <w:szCs w:val="20"/>
              </w:rPr>
              <w:t>კონფლიქტების და სტრესების მართვა</w:t>
            </w:r>
          </w:p>
          <w:p w14:paraId="76892EAB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0F764F">
              <w:rPr>
                <w:rFonts w:ascii="Sylfaen" w:hAnsi="Sylfaen"/>
                <w:sz w:val="20"/>
                <w:szCs w:val="20"/>
              </w:rPr>
              <w:t>კონფლიქტის სახეები, კონფლიქტი, როგორც დესტრუქციული ფაქტორი, კონფლიქტი, როგორც პოზიტიური მოვლენა, კონფლიქტის გადაჭრის გზები ჯანდაცვაში.</w:t>
            </w:r>
          </w:p>
          <w:p w14:paraId="07D05CEC" w14:textId="77777777" w:rsidR="005600BE" w:rsidRPr="000F764F" w:rsidRDefault="005600BE" w:rsidP="00B86157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u w:val="single"/>
              </w:rPr>
            </w:pPr>
            <w:r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>ლიტ. 1. გვ. 364-372</w:t>
            </w:r>
            <w:r w:rsidR="004C283A" w:rsidRPr="000F764F">
              <w:rPr>
                <w:rFonts w:ascii="Sylfaen" w:hAnsi="Sylfaen"/>
                <w:b/>
                <w:i/>
                <w:sz w:val="20"/>
                <w:szCs w:val="20"/>
                <w:u w:val="single"/>
              </w:rPr>
              <w:t>;</w:t>
            </w:r>
            <w:r w:rsidR="004C283A"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 xml:space="preserve">    </w:t>
            </w:r>
            <w:r w:rsidR="004C283A" w:rsidRPr="000F764F">
              <w:rPr>
                <w:rFonts w:ascii="Sylfaen" w:hAnsi="Sylfaen"/>
                <w:b/>
                <w:i/>
                <w:sz w:val="20"/>
                <w:szCs w:val="20"/>
                <w:u w:val="single"/>
              </w:rPr>
              <w:t xml:space="preserve"> 2. </w:t>
            </w:r>
            <w:r w:rsidR="004C283A"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>გვ.</w:t>
            </w:r>
            <w:r w:rsidR="004C283A" w:rsidRPr="000F764F">
              <w:rPr>
                <w:rFonts w:ascii="Sylfaen" w:hAnsi="Sylfaen"/>
                <w:b/>
                <w:i/>
                <w:sz w:val="20"/>
                <w:szCs w:val="20"/>
                <w:u w:val="single"/>
              </w:rPr>
              <w:t>219-232</w:t>
            </w:r>
          </w:p>
          <w:p w14:paraId="5F897484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14:paraId="3747E14B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მასალის პრეზენტაცია, 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ჯგუფური მუშაობა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დისკუსია განხილულ თემაზე</w:t>
            </w:r>
          </w:p>
        </w:tc>
      </w:tr>
      <w:tr w:rsidR="000F764F" w:rsidRPr="000F764F" w14:paraId="5EF51E20" w14:textId="77777777" w:rsidTr="006F1AB0"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9C8622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AAFB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14</w:t>
            </w:r>
          </w:p>
          <w:p w14:paraId="49F636D9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>№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>3 (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  პრაქტიკული მეცადინეობა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საათი)</w:t>
            </w:r>
          </w:p>
          <w:p w14:paraId="05A3109B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0F764F">
              <w:rPr>
                <w:rFonts w:ascii="Sylfaen" w:hAnsi="Sylfaen"/>
                <w:sz w:val="20"/>
                <w:szCs w:val="20"/>
              </w:rPr>
              <w:t>ორგანიზაციაზე მოქმედი ში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გ</w:t>
            </w:r>
            <w:r w:rsidRPr="000F764F">
              <w:rPr>
                <w:rFonts w:ascii="Sylfaen" w:hAnsi="Sylfaen"/>
                <w:sz w:val="20"/>
                <w:szCs w:val="20"/>
              </w:rPr>
              <w:t>ა და გარე ფაქტორები</w:t>
            </w:r>
          </w:p>
          <w:p w14:paraId="5BC0C1C1" w14:textId="77777777" w:rsidR="002A7C79" w:rsidRPr="000F764F" w:rsidRDefault="002A7C79" w:rsidP="00B86157">
            <w:pPr>
              <w:pStyle w:val="Heading1"/>
              <w:spacing w:before="0" w:after="0" w:line="360" w:lineRule="auto"/>
              <w:rPr>
                <w:rFonts w:ascii="Sylfaen" w:hAnsi="Sylfaen"/>
                <w:b w:val="0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 w:val="0"/>
                <w:sz w:val="20"/>
                <w:szCs w:val="20"/>
                <w:lang w:val="ka-GE"/>
              </w:rPr>
              <w:t xml:space="preserve">ჯანდაცვის </w:t>
            </w:r>
            <w:r w:rsidRPr="000F764F">
              <w:rPr>
                <w:rFonts w:ascii="Sylfaen" w:hAnsi="Sylfaen"/>
                <w:b w:val="0"/>
                <w:sz w:val="20"/>
                <w:szCs w:val="20"/>
              </w:rPr>
              <w:t>ორგანიზაციის გარემო პირობებთან ურთიერთობის თავისებურებები, შიგა და გარე ფაქტორების შეფასება.</w:t>
            </w:r>
            <w:r w:rsidRPr="000F764F">
              <w:rPr>
                <w:rFonts w:ascii="Sylfaen" w:hAnsi="Sylfaen"/>
                <w:b w:val="0"/>
                <w:sz w:val="20"/>
                <w:szCs w:val="20"/>
                <w:lang w:val="en-US"/>
              </w:rPr>
              <w:t xml:space="preserve"> </w:t>
            </w:r>
            <w:r w:rsidRPr="000F764F">
              <w:rPr>
                <w:rFonts w:ascii="Sylfaen" w:hAnsi="Sylfaen"/>
                <w:b w:val="0"/>
                <w:sz w:val="20"/>
                <w:szCs w:val="20"/>
                <w:lang w:val="ka-GE"/>
              </w:rPr>
              <w:t>ხარისხის კონტროლი ჯანდაცვის მენეჯმენტში. სამედიცინო მომსახურების ხარისხის მახასიათებლები, ხარისხის კონტროლის ტიპები და განხორციელების მექანიზმები, ხარისხის გაუმჯობესების მეთოდები.</w:t>
            </w:r>
            <w:r w:rsidRPr="000F764F">
              <w:rPr>
                <w:rFonts w:ascii="Sylfaen" w:hAnsi="Sylfaen"/>
                <w:b w:val="0"/>
                <w:sz w:val="20"/>
                <w:szCs w:val="20"/>
                <w:lang w:val="en-US"/>
              </w:rPr>
              <w:t xml:space="preserve"> </w:t>
            </w:r>
          </w:p>
          <w:p w14:paraId="0CD5F2D7" w14:textId="77777777" w:rsidR="002A7C79" w:rsidRPr="000F764F" w:rsidRDefault="008A6937" w:rsidP="00B86157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</w:pPr>
            <w:r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>ლიტ. 1. გვ. 474 - 487</w:t>
            </w:r>
          </w:p>
          <w:p w14:paraId="06D1E0E6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</w:p>
          <w:p w14:paraId="3CAD9346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ბლიც გამოკითხვა</w:t>
            </w:r>
          </w:p>
          <w:p w14:paraId="69F7B55A" w14:textId="77777777" w:rsidR="002A7C79" w:rsidRPr="000F764F" w:rsidRDefault="002A7C79" w:rsidP="00B86157">
            <w:pPr>
              <w:spacing w:after="0" w:line="360" w:lineRule="auto"/>
              <w:rPr>
                <w:sz w:val="20"/>
                <w:szCs w:val="20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ჯანდაცვის </w:t>
            </w:r>
            <w:r w:rsidRPr="000F764F">
              <w:rPr>
                <w:rFonts w:ascii="Sylfaen" w:hAnsi="Sylfaen"/>
                <w:sz w:val="20"/>
                <w:szCs w:val="20"/>
              </w:rPr>
              <w:t>ორგანიზაციის გარემო პირობებთან ურთიერთობის თავისებურებები, შიგა და გარე ფაქტორების შეფასება.</w:t>
            </w:r>
          </w:p>
        </w:tc>
      </w:tr>
      <w:tr w:rsidR="000F764F" w:rsidRPr="000F764F" w14:paraId="53707777" w14:textId="77777777" w:rsidTr="006F1AB0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1A90F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92D1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15</w:t>
            </w:r>
          </w:p>
          <w:p w14:paraId="1F804B32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>№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14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 (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 </w:t>
            </w:r>
          </w:p>
          <w:p w14:paraId="17D18CF7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</w:rPr>
              <w:t>დაგეგმვა ჯანდაცვაში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, ინოვაციების და ცვლილებების მართვა. </w:t>
            </w:r>
          </w:p>
          <w:p w14:paraId="5D19A45D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</w:rPr>
              <w:t>გეგმის ძირითადი სახეები, დაგეგმვის მეთოდები, დაგეგმვის ძირითადი მაჩვენებლები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BC36C50" w14:textId="77777777" w:rsidR="00147EF3" w:rsidRPr="000F764F" w:rsidRDefault="00147EF3" w:rsidP="00B86157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</w:pPr>
            <w:r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 xml:space="preserve">ლიტ.1. გვ. 293-297,  497-503, </w:t>
            </w:r>
          </w:p>
          <w:p w14:paraId="531EFB73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პრაქტიკული მეცადინეობა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14:paraId="66A14211" w14:textId="77777777" w:rsidR="002A7C79" w:rsidRPr="000F764F" w:rsidRDefault="002A7C79" w:rsidP="009339F2">
            <w:pPr>
              <w:spacing w:after="0" w:line="360" w:lineRule="auto"/>
              <w:rPr>
                <w:sz w:val="20"/>
                <w:szCs w:val="20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პრეზენტაცია, ბლიც გამოკითხვა</w:t>
            </w:r>
          </w:p>
        </w:tc>
      </w:tr>
      <w:tr w:rsidR="000F764F" w:rsidRPr="000F764F" w14:paraId="16F372F9" w14:textId="77777777" w:rsidTr="008D64DA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02A6" w14:textId="77777777" w:rsidR="000836E8" w:rsidRPr="000F764F" w:rsidRDefault="000836E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5BCA" w14:textId="77777777" w:rsidR="000836E8" w:rsidRPr="000F764F" w:rsidRDefault="000836E8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 16</w:t>
            </w:r>
          </w:p>
          <w:p w14:paraId="1DFC4B26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>№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 (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  </w:t>
            </w:r>
          </w:p>
          <w:p w14:paraId="72DBA075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ლექცია თემაზე: სტრატეგიული დაგეგმვის პროცესი ჯანდაცვაში</w:t>
            </w:r>
          </w:p>
          <w:p w14:paraId="6EA7966C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სტრატეგიული დაგეგმვის ძირითადი ეტაპები</w:t>
            </w:r>
            <w:r w:rsidRPr="000F764F">
              <w:rPr>
                <w:rFonts w:ascii="Sylfaen" w:hAnsi="Sylfaen"/>
                <w:sz w:val="20"/>
                <w:szCs w:val="20"/>
              </w:rPr>
              <w:t>.</w:t>
            </w:r>
          </w:p>
          <w:p w14:paraId="2E42990F" w14:textId="77777777" w:rsidR="00147EF3" w:rsidRPr="000F764F" w:rsidRDefault="00147EF3" w:rsidP="00147EF3">
            <w:pPr>
              <w:spacing w:after="0" w:line="360" w:lineRule="auto"/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</w:pPr>
            <w:r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>ლიტ.1. გვ.297-303</w:t>
            </w:r>
            <w:r w:rsidR="004C283A"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 xml:space="preserve">; </w:t>
            </w:r>
            <w:r w:rsidR="00B40D55"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 xml:space="preserve">  </w:t>
            </w:r>
            <w:r w:rsidR="004C283A" w:rsidRPr="000F764F">
              <w:rPr>
                <w:rFonts w:ascii="Sylfaen" w:hAnsi="Sylfaen"/>
                <w:b/>
                <w:i/>
                <w:sz w:val="20"/>
                <w:szCs w:val="20"/>
                <w:u w:val="single"/>
                <w:lang w:val="ka-GE"/>
              </w:rPr>
              <w:t>2. გვ.436-438</w:t>
            </w:r>
          </w:p>
          <w:p w14:paraId="4BF6969C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E4808"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საათი)</w:t>
            </w:r>
          </w:p>
          <w:p w14:paraId="4DFCC76C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გეგმის ძირითადი სახეების დახასიათება.</w:t>
            </w:r>
          </w:p>
          <w:p w14:paraId="757B5186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პროექტის</w:t>
            </w:r>
            <w:r w:rsidRPr="000F764F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შესრულება და პრეზენტაცია.</w:t>
            </w:r>
          </w:p>
        </w:tc>
      </w:tr>
      <w:tr w:rsidR="000F764F" w:rsidRPr="000F764F" w14:paraId="3ACB1114" w14:textId="77777777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8683" w14:textId="77777777" w:rsidR="0069021B" w:rsidRPr="000F764F" w:rsidRDefault="0069021B" w:rsidP="00B86157">
            <w:pPr>
              <w:spacing w:after="0"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17-19 კვირა- </w:t>
            </w:r>
            <w:r w:rsidRPr="000F76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დასკვნითი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გამოცდა-2სთ.</w:t>
            </w:r>
          </w:p>
        </w:tc>
      </w:tr>
      <w:tr w:rsidR="000F764F" w:rsidRPr="000F764F" w14:paraId="286AF895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FCAB" w14:textId="77777777" w:rsidR="0086313C" w:rsidRPr="000F764F" w:rsidRDefault="0086313C" w:rsidP="00B86157">
            <w:pPr>
              <w:spacing w:after="0" w:line="36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764F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სასწავლო</w:t>
            </w:r>
            <w:r w:rsidRPr="000F764F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კურსის </w:t>
            </w:r>
            <w:r w:rsidRPr="000F764F">
              <w:rPr>
                <w:rFonts w:ascii="Sylfaen" w:eastAsia="Times New Roman" w:hAnsi="Sylfaen"/>
                <w:b/>
                <w:sz w:val="16"/>
                <w:szCs w:val="16"/>
              </w:rPr>
              <w:t>განხორციელებისათვის  აუცილებელი  მატერიალურ</w:t>
            </w:r>
            <w:r w:rsidRPr="000F764F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-ტექნიკური </w:t>
            </w:r>
            <w:r w:rsidRPr="000F764F">
              <w:rPr>
                <w:rFonts w:ascii="Sylfaen" w:eastAsia="Times New Roman" w:hAnsi="Sylfaen"/>
                <w:b/>
                <w:sz w:val="16"/>
                <w:szCs w:val="16"/>
              </w:rPr>
              <w:t>რესურსები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DBC7" w14:textId="77777777" w:rsidR="000B7C0A" w:rsidRPr="000F764F" w:rsidRDefault="00405F17" w:rsidP="00B86157">
            <w:pPr>
              <w:spacing w:after="0" w:line="36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0F764F">
              <w:rPr>
                <w:rFonts w:ascii="Sylfaen" w:hAnsi="Sylfaen"/>
                <w:sz w:val="16"/>
                <w:szCs w:val="16"/>
                <w:lang w:val="ka-GE"/>
              </w:rPr>
              <w:t xml:space="preserve">აუდიტორია, </w:t>
            </w:r>
            <w:r w:rsidR="00E35FC3" w:rsidRPr="000F764F">
              <w:rPr>
                <w:rFonts w:ascii="Sylfaen" w:hAnsi="Sylfaen"/>
                <w:sz w:val="16"/>
                <w:szCs w:val="16"/>
                <w:lang w:val="ka-GE"/>
              </w:rPr>
              <w:t>კომპიუტერი, პროექტორი</w:t>
            </w:r>
          </w:p>
          <w:p w14:paraId="524B28D9" w14:textId="77777777" w:rsidR="0086313C" w:rsidRPr="000F764F" w:rsidRDefault="0086313C" w:rsidP="00B86157">
            <w:pPr>
              <w:spacing w:after="0" w:line="36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</w:tc>
      </w:tr>
      <w:tr w:rsidR="000F764F" w:rsidRPr="000F764F" w14:paraId="561A48E1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2740" w14:textId="77777777" w:rsidR="002A7C79" w:rsidRPr="000F764F" w:rsidRDefault="002A7C79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  <w:p w14:paraId="682181C9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FD6B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23C06E0" w14:textId="77777777" w:rsidR="00FE5B76" w:rsidRPr="000F764F" w:rsidRDefault="00FE5B76" w:rsidP="00FE5B76">
            <w:pPr>
              <w:pStyle w:val="TableParagraph"/>
              <w:spacing w:line="278" w:lineRule="auto"/>
              <w:ind w:left="103" w:right="142"/>
              <w:jc w:val="both"/>
              <w:rPr>
                <w:sz w:val="20"/>
                <w:szCs w:val="20"/>
              </w:rPr>
            </w:pPr>
            <w:r w:rsidRPr="000F764F">
              <w:rPr>
                <w:spacing w:val="-1"/>
                <w:sz w:val="20"/>
                <w:szCs w:val="20"/>
                <w:lang w:val="ka-GE"/>
              </w:rPr>
              <w:t>ლ</w:t>
            </w:r>
            <w:r w:rsidRPr="000F764F">
              <w:rPr>
                <w:sz w:val="20"/>
                <w:szCs w:val="20"/>
              </w:rPr>
              <w:t>ექცია (ინტერაქტიული)</w:t>
            </w:r>
          </w:p>
          <w:p w14:paraId="692E0E50" w14:textId="43E09984" w:rsidR="00FE5B76" w:rsidRPr="000F764F" w:rsidRDefault="00FE5B76" w:rsidP="00FE5B76">
            <w:pPr>
              <w:pStyle w:val="TableParagraph"/>
              <w:spacing w:line="278" w:lineRule="auto"/>
              <w:ind w:left="103" w:right="142"/>
              <w:jc w:val="both"/>
              <w:rPr>
                <w:sz w:val="20"/>
                <w:szCs w:val="20"/>
              </w:rPr>
            </w:pPr>
            <w:r w:rsidRPr="000F764F">
              <w:rPr>
                <w:sz w:val="20"/>
                <w:szCs w:val="20"/>
              </w:rPr>
              <w:t>CBL</w:t>
            </w:r>
          </w:p>
          <w:p w14:paraId="1E12E650" w14:textId="06CC5D90" w:rsidR="002A7C79" w:rsidRPr="000F764F" w:rsidRDefault="002A7C79" w:rsidP="00B86157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0F764F" w:rsidRPr="000F764F" w14:paraId="03AE3A7E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B3F5" w14:textId="77777777" w:rsidR="002A7C79" w:rsidRPr="000F764F" w:rsidRDefault="002A7C79" w:rsidP="00B86157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9E24" w14:textId="77777777" w:rsidR="002A7C79" w:rsidRPr="000F764F" w:rsidRDefault="002A7C79" w:rsidP="00B86157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0" w:firstLine="2"/>
              <w:rPr>
                <w:rFonts w:ascii="Sylfaen" w:hAnsi="Sylfaen" w:cs="Sylfaen"/>
                <w:b/>
                <w:noProof/>
                <w:sz w:val="20"/>
                <w:szCs w:val="20"/>
                <w:u w:val="single"/>
              </w:rPr>
            </w:pPr>
            <w:r w:rsidRPr="000F764F">
              <w:rPr>
                <w:rFonts w:ascii="Sylfaen" w:hAnsi="Sylfaen" w:cs="Sylfaen"/>
                <w:b/>
                <w:sz w:val="20"/>
                <w:szCs w:val="20"/>
              </w:rPr>
              <w:t>მასალის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 ვერბალური პრეზენტაცია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 xml:space="preserve">თეორიული მასალის </w:t>
            </w:r>
            <w:r w:rsidRPr="000F764F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ზეპირი </w:t>
            </w:r>
            <w:r w:rsidRPr="000F764F">
              <w:rPr>
                <w:rFonts w:ascii="Sylfaen" w:hAnsi="Sylfaen" w:cs="TimesNewRomanPS-BoldMT"/>
                <w:bCs/>
                <w:sz w:val="20"/>
                <w:szCs w:val="20"/>
              </w:rPr>
              <w:t xml:space="preserve">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14:paraId="506D8047" w14:textId="77777777" w:rsidR="002A7C79" w:rsidRPr="000F764F" w:rsidRDefault="002A7C79" w:rsidP="00B86157">
            <w:pPr>
              <w:numPr>
                <w:ilvl w:val="0"/>
                <w:numId w:val="6"/>
              </w:numPr>
              <w:spacing w:after="0" w:line="360" w:lineRule="auto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</w:rPr>
              <w:t>ბლიც გამოკითხვა</w:t>
            </w:r>
            <w:r w:rsidRPr="000F764F">
              <w:rPr>
                <w:rFonts w:ascii="Sylfaen" w:hAnsi="Sylfaen"/>
                <w:sz w:val="20"/>
                <w:szCs w:val="20"/>
                <w:u w:color="FF0000"/>
              </w:rPr>
              <w:t xml:space="preserve"> - 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გავლილი </w:t>
            </w:r>
            <w:r w:rsidRPr="000F764F">
              <w:rPr>
                <w:rFonts w:ascii="Sylfaen" w:hAnsi="Sylfaen" w:cs="Verdana"/>
                <w:sz w:val="20"/>
                <w:szCs w:val="20"/>
              </w:rPr>
              <w:t>მასალის ფარგლებში შეკითხვების დასმა, რომელიც ხელს</w:t>
            </w:r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0F764F">
              <w:rPr>
                <w:rFonts w:ascii="Sylfaen" w:hAnsi="Sylfaen" w:cs="Verdana"/>
                <w:sz w:val="20"/>
                <w:szCs w:val="20"/>
              </w:rPr>
              <w:t>უწყობს გავლილი მასალის მიმდინარე მასალასთან      კორელაციაში    გაცნობიერებას და მისი   ანალიზის უნარს.</w:t>
            </w:r>
          </w:p>
          <w:p w14:paraId="13DEFC49" w14:textId="77777777" w:rsidR="002A7C79" w:rsidRPr="000F764F" w:rsidRDefault="002A7C79" w:rsidP="00B86157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0" w:hanging="8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Verdana"/>
                <w:b/>
                <w:sz w:val="20"/>
                <w:szCs w:val="20"/>
                <w:lang w:val="ka-GE"/>
              </w:rPr>
              <w:t xml:space="preserve">დისკუსია </w:t>
            </w:r>
            <w:r w:rsidRPr="000F764F">
              <w:rPr>
                <w:rFonts w:ascii="Sylfaen" w:hAnsi="Sylfaen" w:cs="Verdana"/>
                <w:sz w:val="20"/>
                <w:szCs w:val="20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14:paraId="6C8143D9" w14:textId="77777777" w:rsidR="002A7C79" w:rsidRPr="000F764F" w:rsidRDefault="002A7C79" w:rsidP="00B86157">
            <w:pPr>
              <w:numPr>
                <w:ilvl w:val="0"/>
                <w:numId w:val="7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</w:rPr>
            </w:pPr>
            <w:r w:rsidRPr="000F764F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პროექტის შესრულება</w:t>
            </w:r>
            <w:r w:rsidRPr="000F764F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და</w:t>
            </w:r>
            <w:r w:rsidRPr="000F764F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 xml:space="preserve"> პრეზენტაცია-</w:t>
            </w:r>
            <w:r w:rsidRPr="000F764F">
              <w:rPr>
                <w:rFonts w:ascii="Sylfaen" w:eastAsia="Calibri" w:hAnsi="Sylfaen" w:cs="TimesNewRomanPS-BoldMT"/>
                <w:b/>
                <w:bCs/>
                <w:sz w:val="20"/>
                <w:szCs w:val="20"/>
                <w:u w:color="FF0000"/>
              </w:rPr>
              <w:t xml:space="preserve"> 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მოიცავს ინფორმაციის მოძიების, დამუშავებისა და შედეგების წარმოდგენის ეტაპებს არჩეული თემის შესაბამისად. </w:t>
            </w:r>
          </w:p>
          <w:p w14:paraId="3614D90A" w14:textId="77777777" w:rsidR="002A7C79" w:rsidRPr="000F764F" w:rsidRDefault="002A7C79" w:rsidP="00B8615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0" w:hanging="2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პროექტის</w:t>
            </w:r>
            <w:r w:rsidRPr="000F76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შესრულება</w:t>
            </w:r>
            <w:r w:rsidRPr="000F764F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- </w:t>
            </w:r>
            <w:r w:rsidRPr="000F764F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 xml:space="preserve"> </w:t>
            </w:r>
            <w:r w:rsidRPr="000F764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ჯანდაცვის ობიექტის</w:t>
            </w:r>
            <w:r w:rsidRPr="000F764F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0F764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მენეჯმენტის დამუშავება. </w:t>
            </w:r>
          </w:p>
          <w:p w14:paraId="58D71C30" w14:textId="77777777" w:rsidR="002A7C79" w:rsidRPr="000F764F" w:rsidRDefault="002A7C79" w:rsidP="00B8615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0" w:hanging="25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b/>
                <w:sz w:val="20"/>
                <w:szCs w:val="20"/>
              </w:rPr>
              <w:t>ტესტი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შედგენილია კონკრეტული თემატური საკითხების ან შეკითხვების სახით; </w:t>
            </w:r>
          </w:p>
          <w:p w14:paraId="4F61492F" w14:textId="77777777" w:rsidR="002A7C79" w:rsidRPr="000F764F" w:rsidRDefault="002A7C79" w:rsidP="00B8615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0" w:hanging="2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წიგნზე მუშაობის მეთოდი -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მითითებული ლიტერატურის  დამუშავება.  </w:t>
            </w:r>
          </w:p>
          <w:p w14:paraId="6241718E" w14:textId="77777777" w:rsidR="002A7C79" w:rsidRPr="000F764F" w:rsidRDefault="002A7C79" w:rsidP="00B86157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0" w:firstLine="0"/>
              <w:rPr>
                <w:rFonts w:ascii="Stencil" w:hAnsi="Stencil"/>
                <w:sz w:val="20"/>
                <w:szCs w:val="20"/>
              </w:rPr>
            </w:pPr>
            <w:r w:rsidRPr="000F764F">
              <w:rPr>
                <w:rFonts w:ascii="Stencil" w:hAnsi="Sylfaen"/>
                <w:b/>
                <w:sz w:val="20"/>
                <w:szCs w:val="20"/>
              </w:rPr>
              <w:t>კონსულტაცი</w:t>
            </w:r>
            <w:r w:rsidRPr="000F764F">
              <w:rPr>
                <w:rFonts w:ascii="Stencil" w:hAnsi="Sylfaen"/>
                <w:b/>
                <w:sz w:val="20"/>
                <w:szCs w:val="20"/>
                <w:lang w:val="ka-GE"/>
              </w:rPr>
              <w:t>ა</w:t>
            </w:r>
            <w:r w:rsidRPr="000F764F">
              <w:rPr>
                <w:rFonts w:ascii="Stencil" w:hAnsi="Stencil"/>
                <w:sz w:val="20"/>
                <w:szCs w:val="20"/>
                <w:lang w:val="ka-GE"/>
              </w:rPr>
              <w:t xml:space="preserve"> - </w:t>
            </w:r>
            <w:r w:rsidRPr="000F764F">
              <w:rPr>
                <w:rFonts w:ascii="Stencil" w:hAnsi="Sylfaen"/>
                <w:sz w:val="20"/>
                <w:szCs w:val="20"/>
                <w:lang w:val="ka-GE"/>
              </w:rPr>
              <w:t>პედაგოგთან</w:t>
            </w:r>
            <w:r w:rsidRPr="000F764F">
              <w:rPr>
                <w:rFonts w:ascii="Stencil" w:hAnsi="Stencil"/>
                <w:sz w:val="20"/>
                <w:szCs w:val="20"/>
                <w:lang w:val="ka-GE"/>
              </w:rPr>
              <w:t xml:space="preserve">  </w:t>
            </w:r>
            <w:r w:rsidRPr="000F764F">
              <w:rPr>
                <w:rFonts w:ascii="Stencil" w:hAnsi="Sylfaen"/>
                <w:sz w:val="20"/>
                <w:szCs w:val="20"/>
                <w:lang w:val="ka-GE"/>
              </w:rPr>
              <w:t>ინდივიდუალური</w:t>
            </w:r>
            <w:r w:rsidRPr="000F764F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tencil" w:hAnsi="Sylfaen"/>
                <w:sz w:val="20"/>
                <w:szCs w:val="20"/>
                <w:lang w:val="ka-GE"/>
              </w:rPr>
              <w:t>შეხვედრა</w:t>
            </w:r>
            <w:r w:rsidRPr="000F764F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tencil" w:hAnsi="Sylfaen"/>
                <w:sz w:val="20"/>
                <w:szCs w:val="20"/>
                <w:lang w:val="ka-GE"/>
              </w:rPr>
              <w:t>გაურკვეველ</w:t>
            </w:r>
            <w:r w:rsidRPr="000F764F">
              <w:rPr>
                <w:rFonts w:ascii="Stencil" w:hAnsi="Stencil"/>
                <w:sz w:val="20"/>
                <w:szCs w:val="20"/>
                <w:lang w:val="ka-GE"/>
              </w:rPr>
              <w:t xml:space="preserve">, </w:t>
            </w:r>
            <w:r w:rsidRPr="000F764F">
              <w:rPr>
                <w:rFonts w:ascii="Stencil" w:hAnsi="Sylfaen"/>
                <w:sz w:val="20"/>
                <w:szCs w:val="20"/>
                <w:lang w:val="ka-GE"/>
              </w:rPr>
              <w:t>დასაზუსტებელ</w:t>
            </w:r>
            <w:r w:rsidRPr="000F764F">
              <w:rPr>
                <w:rFonts w:ascii="Stencil" w:hAnsi="Stencil"/>
                <w:sz w:val="20"/>
                <w:szCs w:val="20"/>
                <w:lang w:val="ka-GE"/>
              </w:rPr>
              <w:t xml:space="preserve">   </w:t>
            </w:r>
            <w:r w:rsidRPr="000F764F">
              <w:rPr>
                <w:rFonts w:ascii="Stencil" w:hAnsi="Sylfaen" w:cs="Sylfaen"/>
                <w:sz w:val="20"/>
                <w:szCs w:val="20"/>
                <w:lang w:val="ka-GE"/>
              </w:rPr>
              <w:t>საკითხებთან</w:t>
            </w:r>
            <w:r w:rsidRPr="000F764F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tencil" w:hAnsi="Sylfaen"/>
                <w:sz w:val="20"/>
                <w:szCs w:val="20"/>
                <w:lang w:val="ka-GE"/>
              </w:rPr>
              <w:t>დაკავშირებით</w:t>
            </w:r>
            <w:r w:rsidRPr="000F764F">
              <w:rPr>
                <w:rFonts w:ascii="Stencil" w:hAnsi="Stencil"/>
                <w:sz w:val="20"/>
                <w:szCs w:val="20"/>
                <w:lang w:val="ka-GE"/>
              </w:rPr>
              <w:t>.</w:t>
            </w:r>
          </w:p>
        </w:tc>
      </w:tr>
      <w:tr w:rsidR="000F764F" w:rsidRPr="000F764F" w14:paraId="4D5B81D1" w14:textId="77777777" w:rsidTr="008426C4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A873" w14:textId="77777777" w:rsidR="0086313C" w:rsidRPr="000F764F" w:rsidRDefault="0086313C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11DA" w14:textId="77777777" w:rsidR="002A7C79" w:rsidRPr="000F764F" w:rsidRDefault="002A7C79" w:rsidP="00B86157">
            <w:pPr>
              <w:spacing w:after="0" w:line="360" w:lineRule="auto"/>
              <w:rPr>
                <w:rFonts w:ascii="AcadNusx" w:hAnsi="AcadNusx"/>
                <w:sz w:val="20"/>
                <w:szCs w:val="20"/>
                <w:lang w:val="de-DE"/>
              </w:rPr>
            </w:pPr>
            <w:r w:rsidRPr="000F764F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6FAEBC5F" w14:textId="77777777" w:rsidR="002A7C79" w:rsidRPr="000F764F" w:rsidRDefault="002A7C79" w:rsidP="00B86157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ind w:left="0"/>
              <w:rPr>
                <w:rFonts w:ascii="AcadNusx" w:hAnsi="AcadNusx"/>
                <w:sz w:val="20"/>
                <w:szCs w:val="20"/>
                <w:lang w:val="de-D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0F764F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1D7D832C" w14:textId="77777777" w:rsidR="002A7C79" w:rsidRPr="000F764F" w:rsidRDefault="002A7C79" w:rsidP="00B86157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0F764F">
              <w:rPr>
                <w:rFonts w:ascii="Sylfaen" w:hAnsi="Sylfaen"/>
                <w:sz w:val="20"/>
                <w:szCs w:val="20"/>
                <w:lang w:val="de-DE"/>
              </w:rPr>
              <w:t>ა.ა) (</w:t>
            </w:r>
            <w:r w:rsidRPr="000F764F">
              <w:rPr>
                <w:b/>
                <w:sz w:val="20"/>
                <w:szCs w:val="20"/>
              </w:rPr>
              <w:t xml:space="preserve"> A ) </w:t>
            </w:r>
            <w:r w:rsidRPr="000F764F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0F764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14:paraId="731DEFCB" w14:textId="77777777" w:rsidR="002A7C79" w:rsidRPr="000F764F" w:rsidRDefault="002A7C79" w:rsidP="00B86157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0F764F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0F764F">
              <w:rPr>
                <w:b/>
                <w:sz w:val="20"/>
                <w:szCs w:val="20"/>
              </w:rPr>
              <w:t xml:space="preserve">B ) </w:t>
            </w:r>
            <w:r w:rsidRPr="000F764F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0F764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14:paraId="5E854384" w14:textId="77777777" w:rsidR="002A7C79" w:rsidRPr="000F764F" w:rsidRDefault="002A7C79" w:rsidP="00B86157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0F764F">
              <w:rPr>
                <w:b/>
                <w:sz w:val="20"/>
                <w:szCs w:val="20"/>
              </w:rPr>
              <w:t xml:space="preserve">  </w:t>
            </w:r>
            <w:r w:rsidRPr="000F764F">
              <w:rPr>
                <w:rFonts w:ascii="Sylfaen" w:hAnsi="Sylfaen"/>
                <w:sz w:val="20"/>
                <w:szCs w:val="20"/>
              </w:rPr>
              <w:t>ა.გ)</w:t>
            </w:r>
            <w:r w:rsidRPr="000F764F">
              <w:rPr>
                <w:b/>
                <w:sz w:val="20"/>
                <w:szCs w:val="20"/>
              </w:rPr>
              <w:t xml:space="preserve">  ( C ) </w:t>
            </w:r>
            <w:r w:rsidRPr="000F764F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0F764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14:paraId="397C1A10" w14:textId="77777777" w:rsidR="002A7C79" w:rsidRPr="000F764F" w:rsidRDefault="002A7C79" w:rsidP="00B86157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0F764F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0F764F">
              <w:rPr>
                <w:b/>
                <w:sz w:val="20"/>
                <w:szCs w:val="20"/>
              </w:rPr>
              <w:t xml:space="preserve">D ) </w:t>
            </w:r>
            <w:r w:rsidRPr="000F764F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0F764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14:paraId="69009BFF" w14:textId="77777777" w:rsidR="002A7C79" w:rsidRPr="000F764F" w:rsidRDefault="002A7C79" w:rsidP="00B86157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0F764F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0F764F">
              <w:rPr>
                <w:b/>
                <w:sz w:val="20"/>
                <w:szCs w:val="20"/>
              </w:rPr>
              <w:t xml:space="preserve">E ) </w:t>
            </w:r>
            <w:r w:rsidRPr="000F764F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0F764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14:paraId="576D6AB7" w14:textId="77777777" w:rsidR="002A7C79" w:rsidRPr="000F764F" w:rsidRDefault="002A7C79" w:rsidP="00B86157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1BA3C999" w14:textId="77777777" w:rsidR="002A7C79" w:rsidRPr="000F764F" w:rsidRDefault="002A7C79" w:rsidP="00B86157">
            <w:p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0F764F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0F764F">
              <w:rPr>
                <w:b/>
                <w:sz w:val="20"/>
                <w:szCs w:val="20"/>
              </w:rPr>
              <w:t>FX)</w:t>
            </w:r>
            <w:r w:rsidRPr="000F764F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0F764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7579A142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0F764F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0F764F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0F764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25575DEC" w14:textId="77777777" w:rsidR="00D17FBA" w:rsidRPr="000F764F" w:rsidRDefault="00D17FBA" w:rsidP="00D17FBA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14:paraId="23BAF26A" w14:textId="77777777" w:rsidR="00D17FBA" w:rsidRPr="000F764F" w:rsidRDefault="00D17FBA" w:rsidP="00D17FBA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სტუდენტთა ცოდნის შეფასება ხდება </w:t>
            </w:r>
            <w:r w:rsidRPr="000F764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100-ქულიანი სისტემით. </w:t>
            </w:r>
          </w:p>
          <w:p w14:paraId="55F29184" w14:textId="77777777" w:rsidR="00D17FBA" w:rsidRPr="000F764F" w:rsidRDefault="00D17FBA" w:rsidP="00D17FBA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სემესტრული შეფასება ითვალისწინებს აუცილებელ კომპონენ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ტებს - </w:t>
            </w:r>
            <w:r w:rsidRPr="000F76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</w:t>
            </w:r>
            <w:r w:rsidRPr="000F76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დურ შეფასებებს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0F76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გამოცდას. თითოეულ კომპონენტს  თავისი პროცენ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ტული წილი აქვს შეფასების საერთო სისტემაში, კერძოდ: </w:t>
            </w:r>
            <w:r w:rsidRPr="000F76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</w:t>
            </w:r>
            <w:r w:rsidRPr="000F76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ლედური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შეფასებები მოიცავს შეფასების </w:t>
            </w:r>
            <w:r w:rsidRPr="000F764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  <w:r w:rsidRPr="000F76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0%,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0F76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დასკვნითი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 </w:t>
            </w:r>
            <w:r w:rsidRPr="000F76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40%.</w:t>
            </w:r>
          </w:p>
          <w:p w14:paraId="55C559F5" w14:textId="77777777" w:rsidR="00D17FBA" w:rsidRPr="000F764F" w:rsidRDefault="00D17FBA" w:rsidP="00D17FBA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0F764F">
              <w:rPr>
                <w:rFonts w:ascii="Sylfaen" w:hAnsi="Sylfaen"/>
                <w:sz w:val="20"/>
                <w:szCs w:val="20"/>
                <w:lang w:val="de-DE"/>
              </w:rPr>
              <w:t>ხვედრითი წილი არ უნდა აღემატებოდეს 40 ქულას.</w:t>
            </w:r>
          </w:p>
          <w:p w14:paraId="0F18E027" w14:textId="77777777" w:rsidR="00D17FBA" w:rsidRPr="000F764F" w:rsidRDefault="00D17FBA" w:rsidP="00D17FBA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შუალედური შეფასებები დაყოფილია </w:t>
            </w:r>
            <w:r w:rsidRPr="000F76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კომპონენტებად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(შუალე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დური გამოცდა, აქტიურობა სემინარზე/პრაქტიკულზე, პრეზენ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ტაცია, ქვიზი, სიტუაციური ამოცანები, ესსე და ა.შ) ამ </w:t>
            </w:r>
            <w:r w:rsidRPr="000F76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კომპონენტების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 პროცენტულ მაჩვენებელს სასწავლო კურსის განმახორციე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ლებელი საზღვრავს თავად</w:t>
            </w:r>
            <w:r w:rsidRPr="000F764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. </w:t>
            </w:r>
          </w:p>
          <w:p w14:paraId="6A97E4A8" w14:textId="77777777" w:rsidR="002A7C79" w:rsidRPr="000F764F" w:rsidRDefault="002A7C79" w:rsidP="00B86157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0F764F">
              <w:rPr>
                <w:rFonts w:ascii="Sylfaen" w:hAnsi="Sylfaen"/>
                <w:sz w:val="20"/>
                <w:szCs w:val="20"/>
                <w:lang w:val="de-DE"/>
              </w:rPr>
              <w:t>ხვედრითი წილი არ უნდა აღემატებოდეს 40 ქულას.</w:t>
            </w:r>
          </w:p>
          <w:p w14:paraId="602BE61C" w14:textId="77777777" w:rsidR="002A7C79" w:rsidRPr="000F764F" w:rsidRDefault="002A7C79" w:rsidP="00B86157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შუალედური შეფასებები  დაყოფილია </w:t>
            </w:r>
            <w:r w:rsidRPr="000F76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კომპონენტებად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(შუალედური გამოცდა, აქტიურობა სემინარზე/პრაქტიკულზე, პრეზენ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ტაცია, ქვიზი, სიტუაციური ამოცანები, ესსე და ა.შ) ამ </w:t>
            </w:r>
            <w:r w:rsidRPr="000F76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კომპონენტების</w:t>
            </w:r>
            <w:r w:rsidRPr="000F76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 პროცენტულ მაჩვენებელს სასწავლო კურსის განმახორციელებელი საზღვრავს თავად</w:t>
            </w:r>
            <w:r w:rsidRPr="000F764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. </w:t>
            </w:r>
          </w:p>
          <w:p w14:paraId="0F27A6C1" w14:textId="77777777" w:rsidR="002A7C79" w:rsidRPr="000F764F" w:rsidRDefault="002A7C79" w:rsidP="00B86157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0F764F">
              <w:rPr>
                <w:rFonts w:ascii="Sylfaen" w:hAnsi="Sylfaen" w:cs="AcadNusx"/>
                <w:sz w:val="20"/>
                <w:szCs w:val="20"/>
              </w:rPr>
              <w:t>და</w:t>
            </w:r>
            <w:r w:rsidRPr="000F764F">
              <w:rPr>
                <w:rFonts w:ascii="Sylfaen" w:hAnsi="Sylfaen"/>
                <w:sz w:val="20"/>
                <w:szCs w:val="20"/>
              </w:rPr>
              <w:t>სკვნით გამოცდაზე გასვლის უფლება ეძლევა სტუდენტს,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რომელმაც გადალახა შუალედური შეფასებების მინიმალური </w:t>
            </w:r>
            <w:r w:rsidRPr="000F764F">
              <w:rPr>
                <w:rFonts w:ascii="Sylfaen" w:hAnsi="Sylfaen"/>
                <w:sz w:val="20"/>
                <w:szCs w:val="20"/>
              </w:rPr>
              <w:t>კომპეტენციის ზღვარი (განისაზღვრება საგანმა</w:t>
            </w:r>
            <w:r w:rsidRPr="000F764F">
              <w:rPr>
                <w:rFonts w:ascii="Sylfaen" w:hAnsi="Sylfaen"/>
                <w:sz w:val="20"/>
                <w:szCs w:val="20"/>
              </w:rPr>
              <w:softHyphen/>
              <w:t xml:space="preserve">ნათლებლო პროგრამის შესაბამისად). </w:t>
            </w:r>
          </w:p>
          <w:p w14:paraId="7F34E0C6" w14:textId="77777777" w:rsidR="002A7C79" w:rsidRPr="000F764F" w:rsidRDefault="002A7C79" w:rsidP="00B86157">
            <w:pPr>
              <w:spacing w:after="0" w:line="360" w:lineRule="auto"/>
              <w:ind w:firstLine="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0F764F">
              <w:rPr>
                <w:rFonts w:ascii="Sylfaen" w:hAnsi="Sylfaen"/>
                <w:sz w:val="20"/>
                <w:szCs w:val="20"/>
                <w:lang w:val="de-DE"/>
              </w:rPr>
              <w:t>41- 50 ქულა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0F764F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0F764F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0F764F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0F764F">
              <w:rPr>
                <w:rFonts w:ascii="Sylfaen" w:hAnsi="Sylfaen"/>
                <w:sz w:val="20"/>
                <w:szCs w:val="20"/>
                <w:lang w:val="de-DE"/>
              </w:rPr>
              <w:t xml:space="preserve"> იმ </w:t>
            </w:r>
            <w:r w:rsidRPr="000F764F">
              <w:rPr>
                <w:rFonts w:ascii="Sylfaen" w:hAnsi="Sylfaen"/>
                <w:sz w:val="20"/>
                <w:szCs w:val="20"/>
                <w:lang w:val="de-DE"/>
              </w:rPr>
              <w:lastRenderedPageBreak/>
              <w:t xml:space="preserve">შემთხვევაში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0F764F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0F764F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14:paraId="2AA001A5" w14:textId="77777777" w:rsidR="002A7C79" w:rsidRPr="000F764F" w:rsidRDefault="002A7C79" w:rsidP="00B86157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სტუდენტს უფლება აქვს დამატებითი გამოცდაზე გავიდეს იმავე სემესტრში, დასკვნითი გამოცდიდან არანაკლებ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0F764F">
              <w:rPr>
                <w:rFonts w:ascii="Sylfaen" w:hAnsi="Sylfaen"/>
                <w:sz w:val="20"/>
                <w:szCs w:val="20"/>
              </w:rPr>
              <w:t>დღის შემდეგ</w:t>
            </w:r>
            <w:r w:rsidR="003003BA" w:rsidRPr="000F76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76BD834" w14:textId="77777777" w:rsidR="002A7C79" w:rsidRPr="000F764F" w:rsidRDefault="002A7C79" w:rsidP="00B86157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0F764F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0F764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0F764F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5F5224BF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6D5895C4" w14:textId="77777777" w:rsidR="002A7C79" w:rsidRPr="000F764F" w:rsidRDefault="002A7C79" w:rsidP="00B86157">
            <w:pPr>
              <w:numPr>
                <w:ilvl w:val="0"/>
                <w:numId w:val="9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u w:color="FF0000"/>
              </w:rPr>
              <w:t>მასალის ზეპირი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/>
                <w:b/>
                <w:sz w:val="20"/>
                <w:szCs w:val="20"/>
                <w:u w:color="FF0000"/>
              </w:rPr>
              <w:t>პრეზენტაცია</w:t>
            </w:r>
            <w:r w:rsidRPr="000F764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(13 ქულა)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0F764F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13-ჯერ,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თითოეული ფასდება 1 ქულით;</w:t>
            </w:r>
          </w:p>
          <w:p w14:paraId="7A766CFF" w14:textId="77777777" w:rsidR="002A7C79" w:rsidRPr="000F764F" w:rsidRDefault="002A7C79" w:rsidP="00B86157">
            <w:pPr>
              <w:numPr>
                <w:ilvl w:val="0"/>
                <w:numId w:val="9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u w:color="FF0000"/>
              </w:rPr>
              <w:t>ბლიც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/>
                <w:b/>
                <w:sz w:val="20"/>
                <w:szCs w:val="20"/>
                <w:u w:color="FF0000"/>
              </w:rPr>
              <w:t>გამოკითხვა</w:t>
            </w:r>
            <w:r w:rsidRPr="000F764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(13 ქულა)</w:t>
            </w: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–</w:t>
            </w:r>
            <w:r w:rsidRPr="000F764F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13-ჯერ,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თითოეული ფასდება თითო ქულით;</w:t>
            </w:r>
          </w:p>
          <w:p w14:paraId="2C4068F3" w14:textId="77777777" w:rsidR="002A7C79" w:rsidRPr="000F764F" w:rsidRDefault="002A7C79" w:rsidP="00B86157">
            <w:pPr>
              <w:numPr>
                <w:ilvl w:val="0"/>
                <w:numId w:val="9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პროექტის</w:t>
            </w:r>
            <w:r w:rsidRPr="000F764F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შესრულება და </w:t>
            </w:r>
            <w:r w:rsidRPr="000F76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პრეზენტაცია  - </w:t>
            </w:r>
            <w:r w:rsidRPr="000F764F">
              <w:rPr>
                <w:rFonts w:ascii="Sylfaen" w:hAnsi="Sylfaen" w:cs="AcadNusx"/>
                <w:sz w:val="20"/>
                <w:szCs w:val="20"/>
                <w:u w:color="FF0000"/>
              </w:rPr>
              <w:t>ტარდება</w:t>
            </w:r>
            <w:r w:rsidRPr="000F76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პრაქტიკული მეცადინეობების დროს,</w:t>
            </w:r>
            <w:r w:rsidRPr="000F76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ფასდება 14 ქულით, შემდეგი რანჟირებით:</w:t>
            </w:r>
          </w:p>
          <w:p w14:paraId="3E0704EC" w14:textId="77777777" w:rsidR="002A7C79" w:rsidRPr="000F764F" w:rsidRDefault="002A7C79" w:rsidP="00B86157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1. თემის მიზანთან შესაბამისობა -2.</w:t>
            </w:r>
          </w:p>
          <w:p w14:paraId="2E54B8FD" w14:textId="77777777" w:rsidR="002A7C79" w:rsidRPr="000F764F" w:rsidRDefault="002A7C79" w:rsidP="00B86157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2. წარმოდგენილი მასალის ცოდნა -3.</w:t>
            </w:r>
          </w:p>
          <w:p w14:paraId="034980EE" w14:textId="77777777" w:rsidR="002A7C79" w:rsidRPr="000F764F" w:rsidRDefault="002A7C79" w:rsidP="00B86157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3. ანალიზის, არგუმენტირების და დასკვნის უნარი -3.</w:t>
            </w:r>
          </w:p>
          <w:p w14:paraId="35E3D4B9" w14:textId="77777777" w:rsidR="002A7C79" w:rsidRPr="000F764F" w:rsidRDefault="002A7C79" w:rsidP="00B86157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4. პროექტის შესრულების ორიგინალობა -2.</w:t>
            </w:r>
          </w:p>
          <w:p w14:paraId="006481C6" w14:textId="77777777" w:rsidR="002A7C79" w:rsidRPr="000F764F" w:rsidRDefault="002A7C79" w:rsidP="00B86157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5. აუდიტორიასთან კომუნიკაციის უნარი -2.</w:t>
            </w:r>
          </w:p>
          <w:p w14:paraId="2AD334C4" w14:textId="77777777" w:rsidR="002A7C79" w:rsidRPr="000F764F" w:rsidRDefault="002A7C79" w:rsidP="00B86157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6. პროექტის ტექნიკური და ვიზუალური მხარე -2.</w:t>
            </w:r>
          </w:p>
          <w:p w14:paraId="039C00A6" w14:textId="77777777" w:rsidR="002A7C79" w:rsidRPr="000F764F" w:rsidRDefault="002A7C79" w:rsidP="00B86157">
            <w:pPr>
              <w:numPr>
                <w:ilvl w:val="0"/>
                <w:numId w:val="10"/>
              </w:numPr>
              <w:spacing w:after="0" w:line="360" w:lineRule="auto"/>
              <w:ind w:left="0"/>
              <w:rPr>
                <w:rFonts w:ascii="AcadNusx" w:hAnsi="AcadNusx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 (20 ქულა)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12D1A012" w14:textId="35F24125" w:rsidR="002A7C79" w:rsidRPr="000F764F" w:rsidRDefault="00D17FBA" w:rsidP="00B86157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დასკვნითი </w:t>
            </w:r>
            <w:r w:rsidR="002A7C79" w:rsidRPr="000F76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გამოცდა - 40 ქულა</w:t>
            </w:r>
            <w:r w:rsidR="002A7C79" w:rsidRPr="000F764F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0EF69C1F" w14:textId="77777777" w:rsidR="002A7C79" w:rsidRPr="000F764F" w:rsidRDefault="002A7C79" w:rsidP="00B86157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25D012FA" w14:textId="77777777" w:rsidR="002A7C79" w:rsidRPr="000F764F" w:rsidRDefault="002A7C79" w:rsidP="00B86157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0F76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3A74BFC3" w14:textId="77777777" w:rsidR="002A7C79" w:rsidRPr="000F764F" w:rsidRDefault="002A7C79" w:rsidP="00B86157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0F764F">
              <w:rPr>
                <w:rFonts w:ascii="Sylfaen" w:hAnsi="Sylfaen" w:cs="AcadNusx"/>
                <w:sz w:val="20"/>
                <w:szCs w:val="20"/>
                <w:u w:color="FF0000"/>
              </w:rPr>
              <w:t>და</w:t>
            </w:r>
            <w:r w:rsidRPr="000F764F">
              <w:rPr>
                <w:rFonts w:ascii="Sylfaen" w:hAnsi="Sylfaen"/>
                <w:sz w:val="20"/>
                <w:szCs w:val="20"/>
              </w:rPr>
              <w:t>სკვნით გამოცდაზე გასვლის უფლება ეძლევა სტუდენტს, რომელ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საც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შუალედურ შეფასებებში დაგროვილი  აქვს არანაკლებ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ქულისა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BED657F" w14:textId="77777777" w:rsidR="00BF767B" w:rsidRPr="000F764F" w:rsidRDefault="002A7C79" w:rsidP="00B8615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0F764F">
              <w:rPr>
                <w:rFonts w:ascii="Sylfaen" w:hAnsi="Sylfaen"/>
                <w:sz w:val="20"/>
                <w:szCs w:val="20"/>
              </w:rPr>
              <w:t>-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0F764F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0F764F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0F764F" w:rsidRPr="000F764F" w14:paraId="7E993B4C" w14:textId="77777777" w:rsidTr="008426C4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101C" w14:textId="77777777" w:rsidR="005519D8" w:rsidRPr="000F764F" w:rsidRDefault="005519D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CC34" w14:textId="77777777" w:rsidR="005519D8" w:rsidRPr="000F764F" w:rsidRDefault="005519D8" w:rsidP="006C6143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 w:cs="Sylfaen"/>
                <w:sz w:val="20"/>
                <w:szCs w:val="20"/>
              </w:rPr>
              <w:t>გერზმავა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ო.  - 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</w:t>
            </w:r>
            <w:r w:rsidRPr="000F764F">
              <w:rPr>
                <w:rFonts w:ascii="Sylfaen" w:hAnsi="Sylfaen"/>
                <w:sz w:val="20"/>
                <w:szCs w:val="20"/>
              </w:rPr>
              <w:t>ჯანდაცვ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ა და</w:t>
            </w:r>
            <w:r w:rsidRPr="000F764F">
              <w:rPr>
                <w:rFonts w:ascii="Sylfaen" w:hAnsi="Sylfaen"/>
                <w:sz w:val="20"/>
                <w:szCs w:val="20"/>
              </w:rPr>
              <w:t xml:space="preserve"> მენეჯმენტი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FD598E" w:rsidRPr="000F764F">
              <w:rPr>
                <w:rFonts w:ascii="Sylfaen" w:hAnsi="Sylfaen"/>
                <w:sz w:val="20"/>
                <w:szCs w:val="20"/>
                <w:lang w:val="ka-GE"/>
              </w:rPr>
              <w:t>მე-</w:t>
            </w:r>
            <w:r w:rsidR="00416336" w:rsidRPr="000F764F">
              <w:rPr>
                <w:rFonts w:ascii="Sylfaen" w:hAnsi="Sylfaen"/>
                <w:sz w:val="20"/>
                <w:szCs w:val="20"/>
              </w:rPr>
              <w:t>5</w:t>
            </w:r>
            <w:r w:rsidR="00FD598E"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შესწ. და განახლ.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D598E"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გამოცემა, </w:t>
            </w:r>
            <w:r w:rsidRPr="000F764F">
              <w:rPr>
                <w:rFonts w:ascii="Sylfaen" w:hAnsi="Sylfaen"/>
                <w:sz w:val="20"/>
                <w:szCs w:val="20"/>
              </w:rPr>
              <w:t>თბ.</w:t>
            </w: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FD598E" w:rsidRPr="000F76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764F">
              <w:rPr>
                <w:rFonts w:ascii="Sylfaen" w:hAnsi="Sylfaen"/>
                <w:sz w:val="20"/>
                <w:szCs w:val="20"/>
              </w:rPr>
              <w:t>20</w:t>
            </w:r>
            <w:r w:rsidR="00416336" w:rsidRPr="000F764F">
              <w:rPr>
                <w:rFonts w:ascii="Sylfaen" w:hAnsi="Sylfaen"/>
                <w:sz w:val="20"/>
                <w:szCs w:val="20"/>
                <w:lang w:val="ka-GE"/>
              </w:rPr>
              <w:t>19</w:t>
            </w:r>
            <w:r w:rsidRPr="000F764F">
              <w:rPr>
                <w:rFonts w:ascii="Sylfaen" w:hAnsi="Sylfaen"/>
                <w:sz w:val="20"/>
                <w:szCs w:val="20"/>
              </w:rPr>
              <w:t>.</w:t>
            </w:r>
          </w:p>
          <w:p w14:paraId="4C94AC0D" w14:textId="77777777" w:rsidR="00FD598E" w:rsidRPr="000F764F" w:rsidRDefault="00FD598E" w:rsidP="006C6143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Fonts w:ascii="Sylfaen" w:hAnsi="Sylfaen"/>
                <w:sz w:val="20"/>
                <w:szCs w:val="20"/>
                <w:lang w:val="ka-GE"/>
              </w:rPr>
              <w:t>ურუშაძე რ. - თანამედროვე საავადმყოფოს ორგანიზაცია და მენეჯმენტი, თბ. 2010.</w:t>
            </w:r>
          </w:p>
        </w:tc>
      </w:tr>
      <w:tr w:rsidR="000F764F" w:rsidRPr="000F764F" w14:paraId="5ABBFDD6" w14:textId="77777777" w:rsidTr="007167A5">
        <w:trPr>
          <w:trHeight w:val="94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C4E0" w14:textId="77777777" w:rsidR="005519D8" w:rsidRPr="000F764F" w:rsidRDefault="005519D8" w:rsidP="00B8615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F764F">
              <w:rPr>
                <w:rFonts w:ascii="Sylfaen" w:hAnsi="Sylfaen"/>
                <w:b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9F5E" w14:textId="77777777" w:rsidR="00B86157" w:rsidRPr="000F764F" w:rsidRDefault="00B86157" w:rsidP="006C6143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fi-FI"/>
              </w:rPr>
            </w:pPr>
            <w:r w:rsidRPr="000F764F">
              <w:rPr>
                <w:rFonts w:ascii="Sylfaen" w:hAnsi="Sylfaen"/>
                <w:sz w:val="20"/>
                <w:szCs w:val="20"/>
              </w:rPr>
              <w:t xml:space="preserve">ღვედაშვილი ნ. - ჯანდაცვის ეკონომიკა და მართვა. თსუ. 2005. </w:t>
            </w:r>
            <w:r w:rsidRPr="000F764F">
              <w:rPr>
                <w:rFonts w:ascii="Sylfaen" w:hAnsi="Sylfaen"/>
                <w:sz w:val="20"/>
                <w:szCs w:val="20"/>
                <w:lang w:val="fi-FI"/>
              </w:rPr>
              <w:t xml:space="preserve"> </w:t>
            </w:r>
          </w:p>
          <w:p w14:paraId="56CB9265" w14:textId="77777777" w:rsidR="005519D8" w:rsidRPr="000F764F" w:rsidRDefault="00D61A48" w:rsidP="00D61A48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F764F">
              <w:rPr>
                <w:rStyle w:val="HTMLCite"/>
                <w:rFonts w:ascii="Sylfaen" w:hAnsi="Sylfaen" w:cs="Arial"/>
                <w:i w:val="0"/>
                <w:iCs w:val="0"/>
                <w:sz w:val="20"/>
                <w:szCs w:val="20"/>
                <w:shd w:val="clear" w:color="auto" w:fill="FFFFFF"/>
              </w:rPr>
              <w:t>www.who.int</w:t>
            </w:r>
            <w:r w:rsidR="0005579E" w:rsidRPr="000F764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‎</w:t>
            </w:r>
          </w:p>
        </w:tc>
      </w:tr>
    </w:tbl>
    <w:p w14:paraId="7905F014" w14:textId="77777777" w:rsidR="0086313C" w:rsidRPr="000F764F" w:rsidRDefault="0086313C" w:rsidP="009C463F">
      <w:pPr>
        <w:spacing w:line="360" w:lineRule="auto"/>
        <w:jc w:val="both"/>
        <w:rPr>
          <w:rFonts w:ascii="AcadNusx" w:hAnsi="AcadNusx"/>
          <w:sz w:val="24"/>
          <w:szCs w:val="24"/>
          <w:lang w:val="ka-GE"/>
        </w:rPr>
      </w:pPr>
    </w:p>
    <w:sectPr w:rsidR="0086313C" w:rsidRPr="000F764F" w:rsidSect="0086313C">
      <w:footerReference w:type="default" r:id="rId10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A26BBB" w14:textId="77777777" w:rsidR="00557A31" w:rsidRDefault="00557A31" w:rsidP="000B61BE">
      <w:pPr>
        <w:spacing w:after="0" w:line="240" w:lineRule="auto"/>
      </w:pPr>
      <w:r>
        <w:separator/>
      </w:r>
    </w:p>
  </w:endnote>
  <w:endnote w:type="continuationSeparator" w:id="0">
    <w:p w14:paraId="159F4CB7" w14:textId="77777777" w:rsidR="00557A31" w:rsidRDefault="00557A31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tencil">
    <w:altName w:val="Impact"/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79075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FAEB26" w14:textId="4CD7365A" w:rsidR="002D17D0" w:rsidRDefault="002D17D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6C6C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181B8F23" w14:textId="77777777" w:rsidR="002D17D0" w:rsidRDefault="002D1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C87E00" w14:textId="77777777" w:rsidR="00557A31" w:rsidRDefault="00557A31" w:rsidP="000B61BE">
      <w:pPr>
        <w:spacing w:after="0" w:line="240" w:lineRule="auto"/>
      </w:pPr>
      <w:r>
        <w:separator/>
      </w:r>
    </w:p>
  </w:footnote>
  <w:footnote w:type="continuationSeparator" w:id="0">
    <w:p w14:paraId="1119AEDA" w14:textId="77777777" w:rsidR="00557A31" w:rsidRDefault="00557A31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34C96"/>
    <w:multiLevelType w:val="hybridMultilevel"/>
    <w:tmpl w:val="0D0490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25758"/>
    <w:multiLevelType w:val="hybridMultilevel"/>
    <w:tmpl w:val="463CE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43F83"/>
    <w:multiLevelType w:val="hybridMultilevel"/>
    <w:tmpl w:val="08BA3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82715"/>
    <w:multiLevelType w:val="hybridMultilevel"/>
    <w:tmpl w:val="03FEA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B03F81"/>
    <w:multiLevelType w:val="hybridMultilevel"/>
    <w:tmpl w:val="0E400E1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045C6C"/>
    <w:multiLevelType w:val="hybridMultilevel"/>
    <w:tmpl w:val="0570D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77EB9"/>
    <w:multiLevelType w:val="hybridMultilevel"/>
    <w:tmpl w:val="75D27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E13723"/>
    <w:multiLevelType w:val="hybridMultilevel"/>
    <w:tmpl w:val="1248B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CB4536"/>
    <w:multiLevelType w:val="hybridMultilevel"/>
    <w:tmpl w:val="E564A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7F50B3"/>
    <w:multiLevelType w:val="hybridMultilevel"/>
    <w:tmpl w:val="62FE0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B7290B"/>
    <w:multiLevelType w:val="hybridMultilevel"/>
    <w:tmpl w:val="83249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10"/>
  </w:num>
  <w:num w:numId="5">
    <w:abstractNumId w:val="9"/>
  </w:num>
  <w:num w:numId="6">
    <w:abstractNumId w:val="4"/>
  </w:num>
  <w:num w:numId="7">
    <w:abstractNumId w:val="8"/>
  </w:num>
  <w:num w:numId="8">
    <w:abstractNumId w:val="12"/>
  </w:num>
  <w:num w:numId="9">
    <w:abstractNumId w:val="2"/>
  </w:num>
  <w:num w:numId="10">
    <w:abstractNumId w:val="3"/>
  </w:num>
  <w:num w:numId="11">
    <w:abstractNumId w:val="0"/>
  </w:num>
  <w:num w:numId="12">
    <w:abstractNumId w:val="7"/>
  </w:num>
  <w:num w:numId="1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73B4"/>
    <w:rsid w:val="000304D6"/>
    <w:rsid w:val="000403B9"/>
    <w:rsid w:val="00041434"/>
    <w:rsid w:val="0005579E"/>
    <w:rsid w:val="00066E1B"/>
    <w:rsid w:val="000836E8"/>
    <w:rsid w:val="00086654"/>
    <w:rsid w:val="000B3354"/>
    <w:rsid w:val="000B61BE"/>
    <w:rsid w:val="000B7C0A"/>
    <w:rsid w:val="000F0CF8"/>
    <w:rsid w:val="000F764F"/>
    <w:rsid w:val="000F772C"/>
    <w:rsid w:val="00113A04"/>
    <w:rsid w:val="0011617C"/>
    <w:rsid w:val="0012347F"/>
    <w:rsid w:val="001357C2"/>
    <w:rsid w:val="00140A5F"/>
    <w:rsid w:val="00141B9E"/>
    <w:rsid w:val="00147EF3"/>
    <w:rsid w:val="0015275C"/>
    <w:rsid w:val="001532ED"/>
    <w:rsid w:val="0015435A"/>
    <w:rsid w:val="00160F31"/>
    <w:rsid w:val="00192B96"/>
    <w:rsid w:val="0019405D"/>
    <w:rsid w:val="001A30C5"/>
    <w:rsid w:val="001B2A3D"/>
    <w:rsid w:val="001B79B6"/>
    <w:rsid w:val="001C0283"/>
    <w:rsid w:val="001C2D1C"/>
    <w:rsid w:val="001D38FE"/>
    <w:rsid w:val="001D732B"/>
    <w:rsid w:val="001E4808"/>
    <w:rsid w:val="001F655B"/>
    <w:rsid w:val="00200710"/>
    <w:rsid w:val="002120E1"/>
    <w:rsid w:val="00227C2C"/>
    <w:rsid w:val="002314A5"/>
    <w:rsid w:val="002342F2"/>
    <w:rsid w:val="00284C57"/>
    <w:rsid w:val="002A122D"/>
    <w:rsid w:val="002A1502"/>
    <w:rsid w:val="002A61F7"/>
    <w:rsid w:val="002A7C79"/>
    <w:rsid w:val="002D17D0"/>
    <w:rsid w:val="002D31C7"/>
    <w:rsid w:val="002D4049"/>
    <w:rsid w:val="002E5828"/>
    <w:rsid w:val="002F04E2"/>
    <w:rsid w:val="002F5766"/>
    <w:rsid w:val="003003BA"/>
    <w:rsid w:val="00301B9D"/>
    <w:rsid w:val="00304BD4"/>
    <w:rsid w:val="0031545E"/>
    <w:rsid w:val="00336CC5"/>
    <w:rsid w:val="00337B73"/>
    <w:rsid w:val="00366CD7"/>
    <w:rsid w:val="0037521A"/>
    <w:rsid w:val="003763C5"/>
    <w:rsid w:val="00394B2D"/>
    <w:rsid w:val="003A3DB8"/>
    <w:rsid w:val="003A48D2"/>
    <w:rsid w:val="003A7B24"/>
    <w:rsid w:val="003B3D90"/>
    <w:rsid w:val="003C39D9"/>
    <w:rsid w:val="003D0BA6"/>
    <w:rsid w:val="003D6CCA"/>
    <w:rsid w:val="003D78B1"/>
    <w:rsid w:val="003E38C3"/>
    <w:rsid w:val="003F5964"/>
    <w:rsid w:val="00405F17"/>
    <w:rsid w:val="00414324"/>
    <w:rsid w:val="00416336"/>
    <w:rsid w:val="00442B7A"/>
    <w:rsid w:val="00454131"/>
    <w:rsid w:val="004665BA"/>
    <w:rsid w:val="004B0E5E"/>
    <w:rsid w:val="004C283A"/>
    <w:rsid w:val="004C750F"/>
    <w:rsid w:val="004D0795"/>
    <w:rsid w:val="004D3A60"/>
    <w:rsid w:val="004D7071"/>
    <w:rsid w:val="004E36AB"/>
    <w:rsid w:val="00500552"/>
    <w:rsid w:val="005219B9"/>
    <w:rsid w:val="00527024"/>
    <w:rsid w:val="00531576"/>
    <w:rsid w:val="0054540C"/>
    <w:rsid w:val="005463AB"/>
    <w:rsid w:val="0055001C"/>
    <w:rsid w:val="005519D8"/>
    <w:rsid w:val="00553E81"/>
    <w:rsid w:val="00557A31"/>
    <w:rsid w:val="005600BE"/>
    <w:rsid w:val="00572A85"/>
    <w:rsid w:val="00586BF1"/>
    <w:rsid w:val="005A265B"/>
    <w:rsid w:val="005A3B0E"/>
    <w:rsid w:val="005E60E5"/>
    <w:rsid w:val="00600BF0"/>
    <w:rsid w:val="00620F8F"/>
    <w:rsid w:val="006233FD"/>
    <w:rsid w:val="00625548"/>
    <w:rsid w:val="006355AA"/>
    <w:rsid w:val="006356B3"/>
    <w:rsid w:val="0064459E"/>
    <w:rsid w:val="00664DF1"/>
    <w:rsid w:val="00686245"/>
    <w:rsid w:val="00686FE3"/>
    <w:rsid w:val="0069021B"/>
    <w:rsid w:val="006A323D"/>
    <w:rsid w:val="006A6174"/>
    <w:rsid w:val="006A6B69"/>
    <w:rsid w:val="006B0EC5"/>
    <w:rsid w:val="006C6143"/>
    <w:rsid w:val="006D3EC1"/>
    <w:rsid w:val="006D7602"/>
    <w:rsid w:val="006E1748"/>
    <w:rsid w:val="006E6A08"/>
    <w:rsid w:val="006E7DF4"/>
    <w:rsid w:val="006F4C0F"/>
    <w:rsid w:val="006F5D57"/>
    <w:rsid w:val="006F757C"/>
    <w:rsid w:val="007121EA"/>
    <w:rsid w:val="007167A5"/>
    <w:rsid w:val="00716ADE"/>
    <w:rsid w:val="007478CD"/>
    <w:rsid w:val="00754EB0"/>
    <w:rsid w:val="00756218"/>
    <w:rsid w:val="00777E6A"/>
    <w:rsid w:val="0078207F"/>
    <w:rsid w:val="007920DC"/>
    <w:rsid w:val="0079391E"/>
    <w:rsid w:val="00795ACB"/>
    <w:rsid w:val="0079602E"/>
    <w:rsid w:val="007C56B9"/>
    <w:rsid w:val="007C5F11"/>
    <w:rsid w:val="007D737A"/>
    <w:rsid w:val="007F0583"/>
    <w:rsid w:val="007F2A4E"/>
    <w:rsid w:val="008004E8"/>
    <w:rsid w:val="008426C4"/>
    <w:rsid w:val="0084521E"/>
    <w:rsid w:val="0086313C"/>
    <w:rsid w:val="00884506"/>
    <w:rsid w:val="00897612"/>
    <w:rsid w:val="008A5566"/>
    <w:rsid w:val="008A6937"/>
    <w:rsid w:val="008B1224"/>
    <w:rsid w:val="008B4205"/>
    <w:rsid w:val="008C7C35"/>
    <w:rsid w:val="008D45FB"/>
    <w:rsid w:val="008D790A"/>
    <w:rsid w:val="008E258D"/>
    <w:rsid w:val="008F7DF0"/>
    <w:rsid w:val="00930FA7"/>
    <w:rsid w:val="009339F2"/>
    <w:rsid w:val="00936BE3"/>
    <w:rsid w:val="009B7020"/>
    <w:rsid w:val="009C463F"/>
    <w:rsid w:val="009E7725"/>
    <w:rsid w:val="00A037BA"/>
    <w:rsid w:val="00A12250"/>
    <w:rsid w:val="00A128A0"/>
    <w:rsid w:val="00A20083"/>
    <w:rsid w:val="00A50591"/>
    <w:rsid w:val="00A65413"/>
    <w:rsid w:val="00A90364"/>
    <w:rsid w:val="00AD0CEE"/>
    <w:rsid w:val="00AD1F34"/>
    <w:rsid w:val="00AE216E"/>
    <w:rsid w:val="00AF570F"/>
    <w:rsid w:val="00B05B6A"/>
    <w:rsid w:val="00B14B74"/>
    <w:rsid w:val="00B17435"/>
    <w:rsid w:val="00B40D55"/>
    <w:rsid w:val="00B5325B"/>
    <w:rsid w:val="00B630D1"/>
    <w:rsid w:val="00B660E9"/>
    <w:rsid w:val="00B8395C"/>
    <w:rsid w:val="00B856C4"/>
    <w:rsid w:val="00B86157"/>
    <w:rsid w:val="00B86C6C"/>
    <w:rsid w:val="00BA4F60"/>
    <w:rsid w:val="00BB5166"/>
    <w:rsid w:val="00BB60B5"/>
    <w:rsid w:val="00BE3479"/>
    <w:rsid w:val="00BE4402"/>
    <w:rsid w:val="00BF767B"/>
    <w:rsid w:val="00C00296"/>
    <w:rsid w:val="00C258E3"/>
    <w:rsid w:val="00C34CAC"/>
    <w:rsid w:val="00C36655"/>
    <w:rsid w:val="00C37F74"/>
    <w:rsid w:val="00C6636C"/>
    <w:rsid w:val="00C66D88"/>
    <w:rsid w:val="00C73E3C"/>
    <w:rsid w:val="00C821A7"/>
    <w:rsid w:val="00CB5A80"/>
    <w:rsid w:val="00CB7B17"/>
    <w:rsid w:val="00CC05BA"/>
    <w:rsid w:val="00CD6447"/>
    <w:rsid w:val="00D16C3D"/>
    <w:rsid w:val="00D17FBA"/>
    <w:rsid w:val="00D21E28"/>
    <w:rsid w:val="00D25EB4"/>
    <w:rsid w:val="00D60CCD"/>
    <w:rsid w:val="00D61A48"/>
    <w:rsid w:val="00D750AD"/>
    <w:rsid w:val="00DA38C1"/>
    <w:rsid w:val="00DA58C3"/>
    <w:rsid w:val="00DB32D6"/>
    <w:rsid w:val="00DB796D"/>
    <w:rsid w:val="00DC567C"/>
    <w:rsid w:val="00DC7736"/>
    <w:rsid w:val="00DD1F8D"/>
    <w:rsid w:val="00DD3AA4"/>
    <w:rsid w:val="00DD582C"/>
    <w:rsid w:val="00DD5E3F"/>
    <w:rsid w:val="00DD7FB4"/>
    <w:rsid w:val="00DE1EE2"/>
    <w:rsid w:val="00DF06C1"/>
    <w:rsid w:val="00E13234"/>
    <w:rsid w:val="00E14F54"/>
    <w:rsid w:val="00E215ED"/>
    <w:rsid w:val="00E3405F"/>
    <w:rsid w:val="00E35FC3"/>
    <w:rsid w:val="00E363F0"/>
    <w:rsid w:val="00E41EC4"/>
    <w:rsid w:val="00E4339F"/>
    <w:rsid w:val="00E5123A"/>
    <w:rsid w:val="00E76798"/>
    <w:rsid w:val="00E81691"/>
    <w:rsid w:val="00E9030B"/>
    <w:rsid w:val="00E96256"/>
    <w:rsid w:val="00E96464"/>
    <w:rsid w:val="00EA20A7"/>
    <w:rsid w:val="00EA25BF"/>
    <w:rsid w:val="00EE1C69"/>
    <w:rsid w:val="00EF2F9B"/>
    <w:rsid w:val="00EF76C2"/>
    <w:rsid w:val="00F22155"/>
    <w:rsid w:val="00F27842"/>
    <w:rsid w:val="00F36B45"/>
    <w:rsid w:val="00F40178"/>
    <w:rsid w:val="00F46519"/>
    <w:rsid w:val="00F627BF"/>
    <w:rsid w:val="00F733AD"/>
    <w:rsid w:val="00F77273"/>
    <w:rsid w:val="00F96A6B"/>
    <w:rsid w:val="00FA30F4"/>
    <w:rsid w:val="00FD598E"/>
    <w:rsid w:val="00FE5B76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D4B4F"/>
  <w15:docId w15:val="{CD87C240-17E3-4474-884B-73501FCEC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2A7C7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  <w:style w:type="character" w:customStyle="1" w:styleId="Heading1Char">
    <w:name w:val="Heading 1 Char"/>
    <w:basedOn w:val="DefaultParagraphFont"/>
    <w:link w:val="Heading1"/>
    <w:uiPriority w:val="9"/>
    <w:rsid w:val="002A7C79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styleId="HTMLCite">
    <w:name w:val="HTML Cite"/>
    <w:basedOn w:val="DefaultParagraphFont"/>
    <w:uiPriority w:val="99"/>
    <w:semiHidden/>
    <w:unhideWhenUsed/>
    <w:rsid w:val="0005579E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2D17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17D0"/>
  </w:style>
  <w:style w:type="paragraph" w:styleId="Footer">
    <w:name w:val="footer"/>
    <w:basedOn w:val="Normal"/>
    <w:link w:val="FooterChar"/>
    <w:uiPriority w:val="99"/>
    <w:unhideWhenUsed/>
    <w:rsid w:val="002D17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17D0"/>
  </w:style>
  <w:style w:type="paragraph" w:customStyle="1" w:styleId="TableParagraph">
    <w:name w:val="Table Paragraph"/>
    <w:basedOn w:val="Normal"/>
    <w:uiPriority w:val="1"/>
    <w:qFormat/>
    <w:rsid w:val="00FE5B76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who.int/news-room/fact-shee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6D490-5754-4A06-97C5-97863027E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11</Pages>
  <Words>2167</Words>
  <Characters>12354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User-101</dc:creator>
  <cp:lastModifiedBy>თამარ სოზიაშვილი</cp:lastModifiedBy>
  <cp:revision>32</cp:revision>
  <dcterms:created xsi:type="dcterms:W3CDTF">2019-06-08T11:34:00Z</dcterms:created>
  <dcterms:modified xsi:type="dcterms:W3CDTF">2024-10-23T10:07:00Z</dcterms:modified>
</cp:coreProperties>
</file>